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0" w:rsidRDefault="00070310" w:rsidP="00070310">
      <w:pPr>
        <w:adjustRightInd w:val="0"/>
        <w:snapToGrid w:val="0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附件4</w:t>
      </w:r>
    </w:p>
    <w:p w:rsidR="001D2B90" w:rsidRDefault="001D2B90" w:rsidP="0007031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70310" w:rsidRDefault="00070310" w:rsidP="0007031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2024年北京市优秀科普图书作品</w:t>
      </w:r>
    </w:p>
    <w:p w:rsidR="00070310" w:rsidRDefault="00070310" w:rsidP="0007031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推荐工作说明</w:t>
      </w:r>
    </w:p>
    <w:p w:rsidR="00070310" w:rsidRDefault="00070310" w:rsidP="0007031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一、推荐工作要求</w:t>
      </w:r>
    </w:p>
    <w:p w:rsidR="00070310" w:rsidRDefault="00070310" w:rsidP="000703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仅受理推荐单位报送的相关材料。</w:t>
      </w:r>
    </w:p>
    <w:p w:rsidR="00070310" w:rsidRDefault="00070310" w:rsidP="000703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推荐单位须在推荐表中明确推荐顺序。</w:t>
      </w:r>
    </w:p>
    <w:p w:rsidR="00070310" w:rsidRDefault="00070310" w:rsidP="000703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每部作品只能从一个渠道推荐，如重复推荐，将取消该部作品的参评资格。</w:t>
      </w:r>
    </w:p>
    <w:p w:rsidR="00070310" w:rsidRDefault="00070310" w:rsidP="000703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推荐单位推荐的作品中，译著数量限制在控制数的20%以内。</w:t>
      </w:r>
    </w:p>
    <w:p w:rsidR="00070310" w:rsidRDefault="00070310" w:rsidP="000703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 推荐单位确保推荐作品完整，丛书成套推荐，</w:t>
      </w:r>
      <w:proofErr w:type="gramStart"/>
      <w:r>
        <w:rPr>
          <w:rFonts w:ascii="仿宋" w:eastAsia="仿宋" w:hAnsi="仿宋" w:hint="eastAsia"/>
          <w:sz w:val="32"/>
          <w:szCs w:val="32"/>
        </w:rPr>
        <w:t>拆本</w:t>
      </w:r>
      <w:proofErr w:type="gramEnd"/>
      <w:r>
        <w:rPr>
          <w:rFonts w:ascii="仿宋" w:eastAsia="仿宋" w:hAnsi="仿宋" w:hint="eastAsia"/>
          <w:sz w:val="32"/>
          <w:szCs w:val="32"/>
        </w:rPr>
        <w:t>或拼凑推荐的作品无效，丛书出版时间以完结图书的出版时间为准。推荐材料不予退还。</w:t>
      </w:r>
    </w:p>
    <w:p w:rsidR="00070310" w:rsidRDefault="00070310" w:rsidP="0007031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二、材料提交要求</w:t>
      </w:r>
    </w:p>
    <w:p w:rsidR="00070310" w:rsidRDefault="00070310" w:rsidP="000703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1.《2024年北京市优秀科普图书作品推荐表》《2024年推荐北京市优秀科普图书作品简介》信息填写正确，单位名称应使用正规全称不得简写，签字、印章等信息真实完整。</w:t>
      </w:r>
    </w:p>
    <w:p w:rsidR="00070310" w:rsidRDefault="00070310" w:rsidP="000703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2.《2024年北京市优秀科普图书作品推荐表》《2024年推荐北京市优秀科普图书作品简介》纸质盖章原件1份、推荐材料pdf电子版1份，作品实物</w:t>
      </w:r>
      <w:r w:rsidR="00555AB9">
        <w:rPr>
          <w:rFonts w:ascii="仿宋" w:eastAsia="仿宋" w:hAnsi="仿宋"/>
          <w:sz w:val="32"/>
          <w:szCs w:val="32"/>
        </w:rPr>
        <w:t>7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份（套）。</w:t>
      </w:r>
    </w:p>
    <w:p w:rsidR="00070310" w:rsidRDefault="00070310" w:rsidP="00070310">
      <w:pPr>
        <w:rPr>
          <w:sz w:val="10"/>
          <w:szCs w:val="10"/>
        </w:rPr>
      </w:pPr>
    </w:p>
    <w:p w:rsidR="00070310" w:rsidRDefault="00070310" w:rsidP="00070310"/>
    <w:p w:rsidR="00E44D23" w:rsidRPr="00070310" w:rsidRDefault="00E44D23"/>
    <w:sectPr w:rsidR="00E44D23" w:rsidRPr="0007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FA"/>
    <w:rsid w:val="00070310"/>
    <w:rsid w:val="001D2B90"/>
    <w:rsid w:val="00555AB9"/>
    <w:rsid w:val="00E44D23"/>
    <w:rsid w:val="00E6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4F05C-A449-49D1-97C4-778D382F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P R C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2024-09-30T01:04:00Z</dcterms:created>
  <dcterms:modified xsi:type="dcterms:W3CDTF">2024-09-30T01:14:00Z</dcterms:modified>
</cp:coreProperties>
</file>