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A8C33" w14:textId="77777777" w:rsidR="00AD0986" w:rsidRDefault="00000000" w:rsidP="00072EC7">
      <w:pPr>
        <w:autoSpaceDE w:val="0"/>
        <w:autoSpaceDN w:val="0"/>
        <w:adjustRightInd w:val="0"/>
        <w:snapToGrid w:val="0"/>
        <w:spacing w:line="560" w:lineRule="exact"/>
        <w:ind w:left="158"/>
        <w:jc w:val="left"/>
        <w:rPr>
          <w:rFonts w:ascii="黑体" w:eastAsia="黑体" w:hAnsi="黑体" w:cs="黑体" w:hint="eastAsia"/>
          <w:w w:val="105"/>
          <w:sz w:val="32"/>
          <w:szCs w:val="32"/>
        </w:rPr>
      </w:pPr>
      <w:r>
        <w:rPr>
          <w:rFonts w:ascii="黑体" w:eastAsia="黑体" w:hAnsi="黑体" w:cs="黑体" w:hint="eastAsia"/>
          <w:w w:val="105"/>
          <w:sz w:val="32"/>
          <w:szCs w:val="32"/>
        </w:rPr>
        <w:t>附件1-1</w:t>
      </w:r>
    </w:p>
    <w:p w14:paraId="79DD5E28" w14:textId="77777777" w:rsidR="00AD0986" w:rsidRDefault="00AD0986" w:rsidP="00072EC7">
      <w:pPr>
        <w:adjustRightInd w:val="0"/>
        <w:snapToGrid w:val="0"/>
        <w:spacing w:line="560" w:lineRule="exact"/>
        <w:rPr>
          <w:rFonts w:ascii="方正小标宋简体" w:eastAsia="方正小标宋简体"/>
          <w:color w:val="000000"/>
          <w:sz w:val="44"/>
          <w:szCs w:val="32"/>
        </w:rPr>
      </w:pPr>
    </w:p>
    <w:p w14:paraId="6252532D" w14:textId="77777777" w:rsidR="00AD0986" w:rsidRDefault="00000000" w:rsidP="00072EC7">
      <w:pPr>
        <w:adjustRightInd w:val="0"/>
        <w:snapToGrid w:val="0"/>
        <w:spacing w:line="560" w:lineRule="exact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项目验收资料清单</w:t>
      </w:r>
    </w:p>
    <w:p w14:paraId="0ACFFE43" w14:textId="77777777" w:rsidR="00AD0986" w:rsidRDefault="00AD0986" w:rsidP="00072EC7">
      <w:pPr>
        <w:adjustRightInd w:val="0"/>
        <w:snapToGrid w:val="0"/>
        <w:spacing w:line="560" w:lineRule="exact"/>
        <w:rPr>
          <w:rFonts w:ascii="方正小标宋简体" w:eastAsia="方正小标宋简体"/>
          <w:b/>
          <w:color w:val="000000"/>
          <w:sz w:val="44"/>
          <w:szCs w:val="32"/>
        </w:rPr>
      </w:pPr>
    </w:p>
    <w:p w14:paraId="3634B80C" w14:textId="77777777" w:rsidR="00AD0986" w:rsidRDefault="00000000" w:rsidP="00072EC7">
      <w:pPr>
        <w:adjustRightInd w:val="0"/>
        <w:snapToGrid w:val="0"/>
        <w:spacing w:line="56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1.</w:t>
      </w:r>
      <w:r>
        <w:rPr>
          <w:rFonts w:ascii="仿宋_GB2312" w:eastAsia="仿宋_GB2312"/>
          <w:color w:val="000000"/>
          <w:sz w:val="32"/>
          <w:szCs w:val="32"/>
        </w:rPr>
        <w:t>验收申请</w:t>
      </w:r>
      <w:r>
        <w:rPr>
          <w:rFonts w:ascii="仿宋_GB2312" w:eastAsia="仿宋_GB2312" w:hint="eastAsia"/>
          <w:color w:val="000000"/>
          <w:sz w:val="32"/>
          <w:szCs w:val="32"/>
        </w:rPr>
        <w:t>表（见附</w:t>
      </w:r>
      <w:r>
        <w:rPr>
          <w:rFonts w:ascii="仿宋_GB2312" w:eastAsia="仿宋_GB2312" w:hint="eastAsia"/>
          <w:sz w:val="32"/>
          <w:szCs w:val="32"/>
        </w:rPr>
        <w:t>件1-1-1，同时提交可编辑电子版与盖章扫描件）。</w:t>
      </w:r>
    </w:p>
    <w:p w14:paraId="40720C48" w14:textId="77777777" w:rsidR="00AD0986" w:rsidRDefault="00000000" w:rsidP="00072EC7">
      <w:pPr>
        <w:adjustRightInd w:val="0"/>
        <w:snapToGrid w:val="0"/>
        <w:spacing w:line="560" w:lineRule="exact"/>
        <w:ind w:firstLineChars="196" w:firstLine="627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2.《第一批第二年国家专精特新“小巨人”企业高质量发展资金项目合同书》（</w:t>
      </w:r>
      <w:r>
        <w:rPr>
          <w:rFonts w:ascii="仿宋_GB2312" w:eastAsia="仿宋_GB2312" w:hint="eastAsia"/>
          <w:sz w:val="32"/>
          <w:szCs w:val="32"/>
        </w:rPr>
        <w:t>提交盖章扫描件</w:t>
      </w:r>
      <w:r>
        <w:rPr>
          <w:rFonts w:ascii="仿宋_GB2312" w:eastAsia="仿宋_GB2312" w:hint="eastAsia"/>
          <w:color w:val="000000"/>
          <w:sz w:val="32"/>
          <w:szCs w:val="32"/>
        </w:rPr>
        <w:t>）。</w:t>
      </w:r>
    </w:p>
    <w:p w14:paraId="2DA06CFD" w14:textId="77777777" w:rsidR="00AD0986" w:rsidRDefault="00000000" w:rsidP="00072EC7">
      <w:pPr>
        <w:adjustRightInd w:val="0"/>
        <w:snapToGrid w:val="0"/>
        <w:spacing w:line="560" w:lineRule="exact"/>
        <w:ind w:firstLineChars="196" w:firstLine="627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3.《项目调整（变更）批复》（如有，请</w:t>
      </w:r>
      <w:r>
        <w:rPr>
          <w:rFonts w:ascii="仿宋_GB2312" w:eastAsia="仿宋_GB2312" w:hint="eastAsia"/>
          <w:sz w:val="32"/>
          <w:szCs w:val="32"/>
        </w:rPr>
        <w:t>提交盖章扫描件</w:t>
      </w:r>
      <w:r>
        <w:rPr>
          <w:rFonts w:ascii="仿宋_GB2312" w:eastAsia="仿宋_GB2312" w:hint="eastAsia"/>
          <w:color w:val="000000"/>
          <w:sz w:val="32"/>
          <w:szCs w:val="32"/>
        </w:rPr>
        <w:t>）。</w:t>
      </w:r>
    </w:p>
    <w:p w14:paraId="659B6E37" w14:textId="77777777" w:rsidR="00AD0986" w:rsidRDefault="00000000" w:rsidP="00072EC7">
      <w:pPr>
        <w:adjustRightInd w:val="0"/>
        <w:snapToGrid w:val="0"/>
        <w:spacing w:line="560" w:lineRule="exact"/>
        <w:ind w:firstLineChars="196" w:firstLine="627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4.项目验收总结报告（见附件1-1-2，</w:t>
      </w:r>
      <w:r>
        <w:rPr>
          <w:rFonts w:ascii="仿宋_GB2312" w:eastAsia="仿宋_GB2312" w:hint="eastAsia"/>
          <w:sz w:val="32"/>
          <w:szCs w:val="32"/>
        </w:rPr>
        <w:t>同时提交可编辑电子版与盖章扫描件</w:t>
      </w:r>
      <w:r>
        <w:rPr>
          <w:rFonts w:ascii="仿宋_GB2312" w:eastAsia="仿宋_GB2312" w:hint="eastAsia"/>
          <w:color w:val="000000"/>
          <w:sz w:val="32"/>
          <w:szCs w:val="32"/>
        </w:rPr>
        <w:t>）。</w:t>
      </w:r>
    </w:p>
    <w:p w14:paraId="0DD70B1D" w14:textId="77777777" w:rsidR="00AD0986" w:rsidRDefault="00000000" w:rsidP="00072EC7">
      <w:pPr>
        <w:adjustRightInd w:val="0"/>
        <w:snapToGrid w:val="0"/>
        <w:spacing w:line="560" w:lineRule="exact"/>
        <w:ind w:firstLineChars="196" w:firstLine="627"/>
        <w:rPr>
          <w:rFonts w:ascii="仿宋_GB2312" w:eastAsia="仿宋_GB2312"/>
          <w:color w:val="FF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该报告是对项目建设情况的全面总结和自我评价，应将项目竣工后的情况与第一批第二年国家专精特新“小巨人”企业高质量发展资金项目合同书中各项内容进行对比，重点对项目目标实现、建设内容、项目质量、投资情况、资金使用和项目管理等方面总结评价。</w:t>
      </w:r>
    </w:p>
    <w:p w14:paraId="37310CB1" w14:textId="77777777" w:rsidR="00AD0986" w:rsidRDefault="00000000" w:rsidP="00072EC7">
      <w:pPr>
        <w:adjustRightInd w:val="0"/>
        <w:snapToGrid w:val="0"/>
        <w:spacing w:line="560" w:lineRule="exact"/>
        <w:ind w:firstLineChars="196" w:firstLine="627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5.项目（软硬件）设备购置清单（见附件1-1-3，</w:t>
      </w:r>
      <w:r>
        <w:rPr>
          <w:rFonts w:ascii="仿宋_GB2312" w:eastAsia="仿宋_GB2312" w:hint="eastAsia"/>
          <w:sz w:val="32"/>
          <w:szCs w:val="32"/>
        </w:rPr>
        <w:t>同时提交可编辑电子版与盖章扫描件</w:t>
      </w:r>
      <w:r>
        <w:rPr>
          <w:rFonts w:ascii="仿宋_GB2312" w:eastAsia="仿宋_GB2312" w:hint="eastAsia"/>
          <w:color w:val="000000"/>
          <w:sz w:val="32"/>
          <w:szCs w:val="32"/>
        </w:rPr>
        <w:t>）。</w:t>
      </w:r>
    </w:p>
    <w:p w14:paraId="689720BB" w14:textId="77777777" w:rsidR="00AD0986" w:rsidRDefault="00000000" w:rsidP="00072EC7">
      <w:pPr>
        <w:adjustRightInd w:val="0"/>
        <w:snapToGrid w:val="0"/>
        <w:spacing w:line="560" w:lineRule="exact"/>
        <w:ind w:firstLineChars="196" w:firstLine="627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6.项目单位2</w:t>
      </w:r>
      <w:r>
        <w:rPr>
          <w:rFonts w:ascii="仿宋_GB2312" w:eastAsia="仿宋_GB2312"/>
          <w:color w:val="000000"/>
          <w:sz w:val="32"/>
          <w:szCs w:val="32"/>
        </w:rPr>
        <w:t>02</w:t>
      </w:r>
      <w:r>
        <w:rPr>
          <w:rFonts w:ascii="仿宋_GB2312" w:eastAsia="仿宋_GB2312" w:hint="eastAsia"/>
          <w:color w:val="000000"/>
          <w:sz w:val="32"/>
          <w:szCs w:val="32"/>
        </w:rPr>
        <w:t>2年、2023年财务审计报告。（</w:t>
      </w:r>
      <w:r>
        <w:rPr>
          <w:rFonts w:ascii="仿宋_GB2312" w:eastAsia="仿宋_GB2312" w:hint="eastAsia"/>
          <w:sz w:val="32"/>
          <w:szCs w:val="32"/>
        </w:rPr>
        <w:t>提交盖章扫描件</w:t>
      </w:r>
      <w:r>
        <w:rPr>
          <w:rFonts w:ascii="仿宋_GB2312" w:eastAsia="仿宋_GB2312" w:hint="eastAsia"/>
          <w:color w:val="000000"/>
          <w:sz w:val="32"/>
          <w:szCs w:val="32"/>
        </w:rPr>
        <w:t>）</w:t>
      </w:r>
    </w:p>
    <w:p w14:paraId="214AB7D4" w14:textId="77777777" w:rsidR="00AD0986" w:rsidRDefault="00000000" w:rsidP="00072EC7">
      <w:pPr>
        <w:adjustRightInd w:val="0"/>
        <w:snapToGrid w:val="0"/>
        <w:spacing w:line="560" w:lineRule="exact"/>
        <w:ind w:firstLineChars="196" w:firstLine="627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7.项目专项审计报告（需由有资质的中介机构出具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color w:val="000000"/>
          <w:sz w:val="32"/>
          <w:szCs w:val="32"/>
        </w:rPr>
        <w:t>。（见附件1-1-4，</w:t>
      </w:r>
      <w:r>
        <w:rPr>
          <w:rFonts w:ascii="仿宋_GB2312" w:eastAsia="仿宋_GB2312" w:hint="eastAsia"/>
          <w:sz w:val="32"/>
          <w:szCs w:val="32"/>
        </w:rPr>
        <w:t>提交盖章扫描件</w:t>
      </w:r>
      <w:r>
        <w:rPr>
          <w:rFonts w:ascii="仿宋_GB2312" w:eastAsia="仿宋_GB2312" w:hint="eastAsia"/>
          <w:color w:val="000000"/>
          <w:sz w:val="32"/>
          <w:szCs w:val="32"/>
        </w:rPr>
        <w:t>）</w:t>
      </w:r>
    </w:p>
    <w:p w14:paraId="37F32C5F" w14:textId="77777777" w:rsidR="00AD0986" w:rsidRDefault="00000000" w:rsidP="00072EC7">
      <w:pPr>
        <w:adjustRightInd w:val="0"/>
        <w:snapToGrid w:val="0"/>
        <w:spacing w:line="560" w:lineRule="exact"/>
        <w:ind w:firstLineChars="196" w:firstLine="627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审计报告应针对验收内容的有关经济指标，与合同书（或承诺函、实施方案）对比进行审计。</w:t>
      </w:r>
    </w:p>
    <w:p w14:paraId="3A26502C" w14:textId="28536638" w:rsidR="00AD0986" w:rsidRPr="00DB4D4C" w:rsidRDefault="00000000" w:rsidP="00072EC7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B4D4C">
        <w:rPr>
          <w:rFonts w:ascii="仿宋_GB2312" w:eastAsia="仿宋_GB2312" w:hint="eastAsia"/>
          <w:sz w:val="32"/>
          <w:szCs w:val="32"/>
        </w:rPr>
        <w:lastRenderedPageBreak/>
        <w:t>项目总投资构成凭据汇总表（见附件1-1-4-1，提交可编辑版及盖章扫描件）</w:t>
      </w:r>
    </w:p>
    <w:p w14:paraId="11C08AE9" w14:textId="77777777" w:rsidR="00AD0986" w:rsidRDefault="00000000" w:rsidP="00072EC7">
      <w:pPr>
        <w:adjustRightInd w:val="0"/>
        <w:snapToGrid w:val="0"/>
        <w:spacing w:line="560" w:lineRule="exact"/>
        <w:ind w:firstLineChars="200" w:firstLine="640"/>
        <w:rPr>
          <w:rFonts w:eastAsia="华文新魏"/>
        </w:rPr>
      </w:pPr>
      <w:r w:rsidRPr="00DB4D4C">
        <w:rPr>
          <w:rFonts w:ascii="仿宋_GB2312" w:eastAsia="仿宋_GB2312" w:hint="eastAsia"/>
          <w:sz w:val="32"/>
          <w:szCs w:val="32"/>
        </w:rPr>
        <w:t>9.项目（软硬件）设备购置清单-有资质的中介机构（见附件1-1-4-2，提交可编辑版及盖章扫描件）</w:t>
      </w:r>
    </w:p>
    <w:p w14:paraId="2799E270" w14:textId="77777777" w:rsidR="00AD0986" w:rsidRDefault="00000000" w:rsidP="00072EC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10.项目实施效果的相关证明资料（所获成果、专利、获奖情况等资料）。已通过技术、成果鉴定或委托中介机构对研发成果进行客观评价的项目，提供有关测试或检测报告、成果鉴定证书或评价报告；项目中重要的实物成果图片、数据、实物等。（</w:t>
      </w:r>
      <w:r>
        <w:rPr>
          <w:rFonts w:ascii="仿宋_GB2312" w:eastAsia="仿宋_GB2312" w:hint="eastAsia"/>
          <w:sz w:val="32"/>
          <w:szCs w:val="32"/>
        </w:rPr>
        <w:t>提交盖章扫描件</w:t>
      </w:r>
      <w:r>
        <w:rPr>
          <w:rFonts w:ascii="仿宋_GB2312" w:eastAsia="仿宋_GB2312" w:hint="eastAsia"/>
          <w:color w:val="000000"/>
          <w:sz w:val="32"/>
          <w:szCs w:val="32"/>
        </w:rPr>
        <w:t>）</w:t>
      </w:r>
    </w:p>
    <w:p w14:paraId="68D50D01" w14:textId="77777777" w:rsidR="00AD0986" w:rsidRDefault="00000000" w:rsidP="00072EC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11.有土建内容的项目须提供建筑工程验收报告。（</w:t>
      </w:r>
      <w:r>
        <w:rPr>
          <w:rFonts w:ascii="仿宋_GB2312" w:eastAsia="仿宋_GB2312" w:hint="eastAsia"/>
          <w:sz w:val="32"/>
          <w:szCs w:val="32"/>
        </w:rPr>
        <w:t>提交盖章扫描件</w:t>
      </w:r>
      <w:r>
        <w:rPr>
          <w:rFonts w:ascii="仿宋_GB2312" w:eastAsia="仿宋_GB2312" w:hint="eastAsia"/>
          <w:color w:val="000000"/>
          <w:sz w:val="32"/>
          <w:szCs w:val="32"/>
        </w:rPr>
        <w:t>）</w:t>
      </w:r>
    </w:p>
    <w:p w14:paraId="332DA1C3" w14:textId="7DF1E897" w:rsidR="00AD0986" w:rsidRDefault="00000000" w:rsidP="00072EC7">
      <w:pPr>
        <w:pStyle w:val="a3"/>
        <w:adjustRightInd w:val="0"/>
        <w:snapToGrid w:val="0"/>
        <w:spacing w:line="560" w:lineRule="exact"/>
        <w:ind w:firstLineChars="200" w:firstLine="640"/>
      </w:pPr>
      <w:r>
        <w:rPr>
          <w:rFonts w:ascii="仿宋_GB2312" w:eastAsia="仿宋_GB2312" w:hint="eastAsia"/>
          <w:color w:val="000000"/>
          <w:sz w:val="32"/>
          <w:szCs w:val="32"/>
        </w:rPr>
        <w:t>12.产业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链项目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验收企业须提交与龙头企业配套产品合同发生额统计表（</w:t>
      </w:r>
      <w:r w:rsidR="00AA0D85" w:rsidRPr="00DB4D4C">
        <w:rPr>
          <w:rFonts w:ascii="仿宋_GB2312" w:eastAsia="仿宋_GB2312" w:hint="eastAsia"/>
          <w:sz w:val="32"/>
          <w:szCs w:val="32"/>
        </w:rPr>
        <w:t>见附件1-1-</w:t>
      </w:r>
      <w:r w:rsidR="00AA0D85">
        <w:rPr>
          <w:rFonts w:ascii="仿宋_GB2312" w:eastAsia="仿宋_GB2312" w:hint="eastAsia"/>
          <w:sz w:val="32"/>
          <w:szCs w:val="32"/>
        </w:rPr>
        <w:t>5</w:t>
      </w:r>
      <w:r w:rsidR="00AA0D85" w:rsidRPr="00DB4D4C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color w:val="000000"/>
          <w:sz w:val="32"/>
          <w:szCs w:val="32"/>
        </w:rPr>
        <w:t>提交电子版及盖章扫描件）</w:t>
      </w:r>
    </w:p>
    <w:p w14:paraId="79E57AED" w14:textId="77777777" w:rsidR="00AD0986" w:rsidRPr="00072EC7" w:rsidRDefault="00000000" w:rsidP="00072EC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072EC7">
        <w:rPr>
          <w:rFonts w:ascii="仿宋_GB2312" w:eastAsia="仿宋_GB2312" w:hint="eastAsia"/>
          <w:color w:val="000000"/>
          <w:sz w:val="32"/>
          <w:szCs w:val="32"/>
        </w:rPr>
        <w:t>13.验收工作所要求的其他资料。（提交压缩包）</w:t>
      </w:r>
    </w:p>
    <w:p w14:paraId="406CE31B" w14:textId="77777777" w:rsidR="00AD0986" w:rsidRPr="00072EC7" w:rsidRDefault="00000000" w:rsidP="00072EC7">
      <w:pPr>
        <w:pStyle w:val="a3"/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072EC7">
        <w:rPr>
          <w:rFonts w:ascii="仿宋_GB2312" w:eastAsia="仿宋_GB2312" w:hint="eastAsia"/>
          <w:color w:val="000000"/>
          <w:sz w:val="32"/>
          <w:szCs w:val="32"/>
        </w:rPr>
        <w:t>（与附件1-1-4-1已投入资金凭据汇总表顺序、内容对应一致的项目实际投资等佐证材料，包括合同、记账凭证、发票、付款等复印件。）</w:t>
      </w:r>
    </w:p>
    <w:p w14:paraId="3C46EF09" w14:textId="77777777" w:rsidR="00AD0986" w:rsidRDefault="00AD0986">
      <w:pPr>
        <w:pStyle w:val="a3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 w14:paraId="2ACE8A7D" w14:textId="77777777" w:rsidR="00AD0986" w:rsidRDefault="00AD0986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 w14:paraId="6C964674" w14:textId="77777777" w:rsidR="00AD0986" w:rsidRDefault="00AD0986">
      <w:pPr>
        <w:spacing w:line="560" w:lineRule="exact"/>
        <w:ind w:firstLineChars="200" w:firstLine="600"/>
        <w:rPr>
          <w:rFonts w:ascii="仿宋_GB2312" w:eastAsia="仿宋_GB2312"/>
          <w:color w:val="000000"/>
          <w:sz w:val="30"/>
          <w:szCs w:val="30"/>
        </w:rPr>
      </w:pPr>
    </w:p>
    <w:sectPr w:rsidR="00AD09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BD510" w14:textId="77777777" w:rsidR="00764C8E" w:rsidRDefault="00764C8E" w:rsidP="00DB4D4C">
      <w:r>
        <w:separator/>
      </w:r>
    </w:p>
  </w:endnote>
  <w:endnote w:type="continuationSeparator" w:id="0">
    <w:p w14:paraId="4B4D5BE3" w14:textId="77777777" w:rsidR="00764C8E" w:rsidRDefault="00764C8E" w:rsidP="00DB4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84486" w14:textId="77777777" w:rsidR="00764C8E" w:rsidRDefault="00764C8E" w:rsidP="00DB4D4C">
      <w:r>
        <w:separator/>
      </w:r>
    </w:p>
  </w:footnote>
  <w:footnote w:type="continuationSeparator" w:id="0">
    <w:p w14:paraId="6AA196E2" w14:textId="77777777" w:rsidR="00764C8E" w:rsidRDefault="00764C8E" w:rsidP="00DB4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6B626E"/>
    <w:multiLevelType w:val="singleLevel"/>
    <w:tmpl w:val="666B626E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 w16cid:durableId="561601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JlMDQzMmNmNDU5OWJlMDc1M2RiOGU3ZjFjN2JlNjcifQ=="/>
  </w:docVars>
  <w:rsids>
    <w:rsidRoot w:val="009A2650"/>
    <w:rsid w:val="FFFFF4A5"/>
    <w:rsid w:val="00064FAC"/>
    <w:rsid w:val="00072EC7"/>
    <w:rsid w:val="00104ADC"/>
    <w:rsid w:val="001443F4"/>
    <w:rsid w:val="00157D7A"/>
    <w:rsid w:val="001C1EA1"/>
    <w:rsid w:val="0025122C"/>
    <w:rsid w:val="00295F04"/>
    <w:rsid w:val="002C4644"/>
    <w:rsid w:val="00346F31"/>
    <w:rsid w:val="004045B9"/>
    <w:rsid w:val="00407DE7"/>
    <w:rsid w:val="00435E78"/>
    <w:rsid w:val="004D2F58"/>
    <w:rsid w:val="00510D4B"/>
    <w:rsid w:val="005D41E0"/>
    <w:rsid w:val="005E0E71"/>
    <w:rsid w:val="00620A8C"/>
    <w:rsid w:val="006275EA"/>
    <w:rsid w:val="006412B9"/>
    <w:rsid w:val="006670ED"/>
    <w:rsid w:val="006A13D1"/>
    <w:rsid w:val="00764C8E"/>
    <w:rsid w:val="00764D72"/>
    <w:rsid w:val="0077193F"/>
    <w:rsid w:val="00783AE8"/>
    <w:rsid w:val="0079579B"/>
    <w:rsid w:val="007A1B69"/>
    <w:rsid w:val="007C4142"/>
    <w:rsid w:val="007F4386"/>
    <w:rsid w:val="008239F7"/>
    <w:rsid w:val="00827AB2"/>
    <w:rsid w:val="008E1D7A"/>
    <w:rsid w:val="00947A76"/>
    <w:rsid w:val="009A2650"/>
    <w:rsid w:val="009E588A"/>
    <w:rsid w:val="00A0010D"/>
    <w:rsid w:val="00A508D6"/>
    <w:rsid w:val="00AA0D85"/>
    <w:rsid w:val="00AA2E2E"/>
    <w:rsid w:val="00AB50D2"/>
    <w:rsid w:val="00AD0986"/>
    <w:rsid w:val="00B204C3"/>
    <w:rsid w:val="00B3101E"/>
    <w:rsid w:val="00BB3BBA"/>
    <w:rsid w:val="00BF6999"/>
    <w:rsid w:val="00C44568"/>
    <w:rsid w:val="00C83A8B"/>
    <w:rsid w:val="00DB4D4C"/>
    <w:rsid w:val="00DB76B4"/>
    <w:rsid w:val="00DE203A"/>
    <w:rsid w:val="00E759A5"/>
    <w:rsid w:val="00EA6ADA"/>
    <w:rsid w:val="00EB70B7"/>
    <w:rsid w:val="00EC372B"/>
    <w:rsid w:val="00ED2E4B"/>
    <w:rsid w:val="00F64C6B"/>
    <w:rsid w:val="00F960D4"/>
    <w:rsid w:val="015B6D94"/>
    <w:rsid w:val="0D2C3CDA"/>
    <w:rsid w:val="11945534"/>
    <w:rsid w:val="168D6972"/>
    <w:rsid w:val="1A1F6717"/>
    <w:rsid w:val="1C115C27"/>
    <w:rsid w:val="2F604A46"/>
    <w:rsid w:val="371F5B92"/>
    <w:rsid w:val="381857F3"/>
    <w:rsid w:val="3995038E"/>
    <w:rsid w:val="39C61496"/>
    <w:rsid w:val="437019E9"/>
    <w:rsid w:val="463827CD"/>
    <w:rsid w:val="4AD00BEB"/>
    <w:rsid w:val="4F0A028C"/>
    <w:rsid w:val="50AA5942"/>
    <w:rsid w:val="5ADB2573"/>
    <w:rsid w:val="5E1F7893"/>
    <w:rsid w:val="60B44CEE"/>
    <w:rsid w:val="641F7AB2"/>
    <w:rsid w:val="6A2C3B47"/>
    <w:rsid w:val="74055593"/>
    <w:rsid w:val="78FA78BA"/>
    <w:rsid w:val="7B920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9D829A"/>
  <w15:docId w15:val="{C4CFCA0B-DC9C-4D26-8241-0F4E0AD8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rFonts w:ascii="华文新魏" w:eastAsia="华文新魏"/>
      <w:sz w:val="36"/>
    </w:r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云舒 张</cp:lastModifiedBy>
  <cp:revision>30</cp:revision>
  <dcterms:created xsi:type="dcterms:W3CDTF">2022-05-27T14:31:00Z</dcterms:created>
  <dcterms:modified xsi:type="dcterms:W3CDTF">2024-09-29T03:27:00Z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379F544719A74C5DAC128CC2ABC07BC6</vt:lpwstr>
  </property>
</Properties>
</file>