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both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0"/>
          <w:szCs w:val="30"/>
          <w:lang w:eastAsia="zh-CN"/>
        </w:rPr>
      </w:pPr>
      <w:bookmarkStart w:id="4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0"/>
          <w:szCs w:val="30"/>
        </w:rPr>
        <w:t>国家网络安全教育技术产业融合发展试验区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0"/>
          <w:szCs w:val="30"/>
          <w:lang w:val="en-US" w:eastAsia="zh-CN"/>
        </w:rPr>
        <w:t>北京海淀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0"/>
          <w:szCs w:val="30"/>
        </w:rPr>
        <w:t>网络安全特殊人才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0"/>
          <w:szCs w:val="30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0"/>
          <w:szCs w:val="30"/>
        </w:rPr>
        <w:t>表</w:t>
      </w:r>
    </w:p>
    <w:bookmarkEnd w:id="4"/>
    <w:tbl>
      <w:tblPr>
        <w:tblStyle w:val="6"/>
        <w:tblW w:w="546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481"/>
        <w:gridCol w:w="486"/>
        <w:gridCol w:w="432"/>
        <w:gridCol w:w="81"/>
        <w:gridCol w:w="194"/>
        <w:gridCol w:w="128"/>
        <w:gridCol w:w="697"/>
        <w:gridCol w:w="87"/>
        <w:gridCol w:w="39"/>
        <w:gridCol w:w="482"/>
        <w:gridCol w:w="14"/>
        <w:gridCol w:w="1129"/>
        <w:gridCol w:w="41"/>
        <w:gridCol w:w="337"/>
        <w:gridCol w:w="161"/>
        <w:gridCol w:w="33"/>
        <w:gridCol w:w="6"/>
        <w:gridCol w:w="277"/>
        <w:gridCol w:w="740"/>
        <w:gridCol w:w="91"/>
        <w:gridCol w:w="500"/>
        <w:gridCol w:w="39"/>
        <w:gridCol w:w="170"/>
        <w:gridCol w:w="196"/>
        <w:gridCol w:w="244"/>
        <w:gridCol w:w="467"/>
        <w:gridCol w:w="316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5000" w:type="pct"/>
            <w:gridSpan w:val="2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1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基础信息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14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姓名</w:t>
            </w:r>
          </w:p>
        </w:tc>
        <w:tc>
          <w:tcPr>
            <w:tcW w:w="855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839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性别</w:t>
            </w:r>
          </w:p>
        </w:tc>
        <w:tc>
          <w:tcPr>
            <w:tcW w:w="870" w:type="pct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834" w:type="pct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出生年月</w:t>
            </w:r>
          </w:p>
        </w:tc>
        <w:tc>
          <w:tcPr>
            <w:tcW w:w="784" w:type="pct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14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参加工作时间</w:t>
            </w:r>
          </w:p>
        </w:tc>
        <w:tc>
          <w:tcPr>
            <w:tcW w:w="855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839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籍贯</w:t>
            </w:r>
          </w:p>
        </w:tc>
        <w:tc>
          <w:tcPr>
            <w:tcW w:w="870" w:type="pct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834" w:type="pct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政治面貌</w:t>
            </w:r>
          </w:p>
        </w:tc>
        <w:tc>
          <w:tcPr>
            <w:tcW w:w="784" w:type="pct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14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户籍所在地</w:t>
            </w:r>
          </w:p>
        </w:tc>
        <w:tc>
          <w:tcPr>
            <w:tcW w:w="855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839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身份证号</w:t>
            </w:r>
          </w:p>
        </w:tc>
        <w:tc>
          <w:tcPr>
            <w:tcW w:w="870" w:type="pct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834" w:type="pct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联系电话</w:t>
            </w:r>
          </w:p>
        </w:tc>
        <w:tc>
          <w:tcPr>
            <w:tcW w:w="784" w:type="pct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14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最高学历</w:t>
            </w:r>
          </w:p>
        </w:tc>
        <w:tc>
          <w:tcPr>
            <w:tcW w:w="855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839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毕业院校(最高学历)</w:t>
            </w:r>
          </w:p>
        </w:tc>
        <w:tc>
          <w:tcPr>
            <w:tcW w:w="870" w:type="pct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834" w:type="pct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所学专业全称</w:t>
            </w:r>
          </w:p>
        </w:tc>
        <w:tc>
          <w:tcPr>
            <w:tcW w:w="784" w:type="pct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14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个人邮箱</w:t>
            </w:r>
          </w:p>
        </w:tc>
        <w:tc>
          <w:tcPr>
            <w:tcW w:w="855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839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推荐单位全称</w:t>
            </w:r>
          </w:p>
        </w:tc>
        <w:tc>
          <w:tcPr>
            <w:tcW w:w="870" w:type="pct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834" w:type="pct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推荐单位统一社会信用代码</w:t>
            </w:r>
          </w:p>
        </w:tc>
        <w:tc>
          <w:tcPr>
            <w:tcW w:w="784" w:type="pct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5000" w:type="pct"/>
            <w:gridSpan w:val="2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08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学习经历(从</w:t>
            </w:r>
            <w:r>
              <w:rPr>
                <w:rFonts w:hint="eastAsia" w:cs="宋体"/>
                <w:b/>
                <w:bCs/>
                <w:spacing w:val="-3"/>
                <w:sz w:val="21"/>
                <w:szCs w:val="21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起填写)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670" w:type="pct"/>
            <w:gridSpan w:val="1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学习经历起止年月</w:t>
            </w:r>
          </w:p>
        </w:tc>
        <w:tc>
          <w:tcPr>
            <w:tcW w:w="1134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学历</w:t>
            </w:r>
          </w:p>
        </w:tc>
        <w:tc>
          <w:tcPr>
            <w:tcW w:w="2195" w:type="pct"/>
            <w:gridSpan w:val="1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在何地何校学习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670" w:type="pct"/>
            <w:gridSpan w:val="1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34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195" w:type="pct"/>
            <w:gridSpan w:val="1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670" w:type="pct"/>
            <w:gridSpan w:val="1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（可自行增加行）</w:t>
            </w:r>
          </w:p>
        </w:tc>
        <w:tc>
          <w:tcPr>
            <w:tcW w:w="1134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195" w:type="pct"/>
            <w:gridSpan w:val="1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5000" w:type="pct"/>
            <w:gridSpan w:val="2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09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179" w:type="pct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工作单位全称</w:t>
            </w:r>
          </w:p>
        </w:tc>
        <w:tc>
          <w:tcPr>
            <w:tcW w:w="1330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经历起止年月</w:t>
            </w:r>
          </w:p>
        </w:tc>
        <w:tc>
          <w:tcPr>
            <w:tcW w:w="870" w:type="pct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岗位职责</w:t>
            </w:r>
          </w:p>
        </w:tc>
        <w:tc>
          <w:tcPr>
            <w:tcW w:w="1619" w:type="pct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工作业绩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179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3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19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179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（可自行增加行）</w:t>
            </w:r>
          </w:p>
        </w:tc>
        <w:tc>
          <w:tcPr>
            <w:tcW w:w="133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70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19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000" w:type="pct"/>
            <w:gridSpan w:val="2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09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个人获奖情况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31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序号</w:t>
            </w:r>
          </w:p>
        </w:tc>
        <w:tc>
          <w:tcPr>
            <w:tcW w:w="1355" w:type="pct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获奖名称</w:t>
            </w:r>
          </w:p>
        </w:tc>
        <w:tc>
          <w:tcPr>
            <w:tcW w:w="1034" w:type="pct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获奖等级</w:t>
            </w:r>
          </w:p>
        </w:tc>
        <w:tc>
          <w:tcPr>
            <w:tcW w:w="1268" w:type="pct"/>
            <w:gridSpan w:val="11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颁奖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机构或单位</w:t>
            </w:r>
          </w:p>
        </w:tc>
        <w:tc>
          <w:tcPr>
            <w:tcW w:w="1026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获奖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31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5" w:type="pct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  <w:tc>
          <w:tcPr>
            <w:tcW w:w="1034" w:type="pct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/>
                <w:iCs/>
                <w:spacing w:val="7"/>
                <w:sz w:val="20"/>
                <w:szCs w:val="20"/>
                <w:lang w:val="en-US" w:eastAsia="zh-CN"/>
              </w:rPr>
              <w:t>区县级、</w:t>
            </w:r>
            <w:r>
              <w:rPr>
                <w:rFonts w:hint="eastAsia" w:ascii="宋体" w:hAnsi="宋体" w:eastAsia="宋体" w:cs="宋体"/>
                <w:i/>
                <w:iCs/>
                <w:spacing w:val="7"/>
                <w:sz w:val="20"/>
                <w:szCs w:val="20"/>
                <w:lang w:val="en-US" w:eastAsia="en-US"/>
              </w:rPr>
              <w:t>地市级、省部级、国家</w:t>
            </w:r>
            <w:r>
              <w:rPr>
                <w:rFonts w:hint="eastAsia" w:cs="宋体"/>
                <w:i/>
                <w:iCs/>
                <w:spacing w:val="7"/>
                <w:sz w:val="20"/>
                <w:szCs w:val="20"/>
                <w:lang w:val="en-US" w:eastAsia="zh-CN"/>
              </w:rPr>
              <w:t>（际）</w:t>
            </w:r>
            <w:r>
              <w:rPr>
                <w:rFonts w:hint="eastAsia" w:ascii="宋体" w:hAnsi="宋体" w:eastAsia="宋体" w:cs="宋体"/>
                <w:i/>
                <w:iCs/>
                <w:spacing w:val="7"/>
                <w:sz w:val="20"/>
                <w:szCs w:val="20"/>
                <w:lang w:val="en-US" w:eastAsia="en-US"/>
              </w:rPr>
              <w:t>级</w:t>
            </w:r>
          </w:p>
        </w:tc>
        <w:tc>
          <w:tcPr>
            <w:tcW w:w="1268" w:type="pct"/>
            <w:gridSpan w:val="11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  <w:tc>
          <w:tcPr>
            <w:tcW w:w="1026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31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5" w:type="pct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（可自行增加行）</w:t>
            </w:r>
          </w:p>
        </w:tc>
        <w:tc>
          <w:tcPr>
            <w:tcW w:w="1034" w:type="pct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  <w:tc>
          <w:tcPr>
            <w:tcW w:w="1268" w:type="pct"/>
            <w:gridSpan w:val="11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  <w:tc>
          <w:tcPr>
            <w:tcW w:w="1026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000" w:type="pct"/>
            <w:gridSpan w:val="2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05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网信领域获取专利情况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31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序号</w:t>
            </w:r>
          </w:p>
        </w:tc>
        <w:tc>
          <w:tcPr>
            <w:tcW w:w="1355" w:type="pct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专利或软件著作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全称</w:t>
            </w:r>
          </w:p>
        </w:tc>
        <w:tc>
          <w:tcPr>
            <w:tcW w:w="1987" w:type="pct"/>
            <w:gridSpan w:val="1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专利号或软件著作权登记号</w:t>
            </w:r>
          </w:p>
        </w:tc>
        <w:tc>
          <w:tcPr>
            <w:tcW w:w="1342" w:type="pct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发布日期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31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</w:t>
            </w:r>
          </w:p>
        </w:tc>
        <w:tc>
          <w:tcPr>
            <w:tcW w:w="1355" w:type="pct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87" w:type="pct"/>
            <w:gridSpan w:val="1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42" w:type="pct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31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5" w:type="pct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（可自行增加行）</w:t>
            </w:r>
          </w:p>
        </w:tc>
        <w:tc>
          <w:tcPr>
            <w:tcW w:w="1987" w:type="pct"/>
            <w:gridSpan w:val="1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42" w:type="pct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5000" w:type="pct"/>
            <w:gridSpan w:val="2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04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pacing w:val="-3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技能信息情况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314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序号</w:t>
            </w:r>
          </w:p>
        </w:tc>
        <w:tc>
          <w:tcPr>
            <w:tcW w:w="765" w:type="pct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职称</w:t>
            </w:r>
          </w:p>
        </w:tc>
        <w:tc>
          <w:tcPr>
            <w:tcW w:w="590" w:type="pct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级别</w:t>
            </w:r>
          </w:p>
        </w:tc>
        <w:tc>
          <w:tcPr>
            <w:tcW w:w="1280" w:type="pct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评定机构</w:t>
            </w:r>
          </w:p>
        </w:tc>
        <w:tc>
          <w:tcPr>
            <w:tcW w:w="1022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评定时间</w:t>
            </w:r>
          </w:p>
        </w:tc>
        <w:tc>
          <w:tcPr>
            <w:tcW w:w="1026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职业(工种)证书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314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1</w:t>
            </w:r>
          </w:p>
        </w:tc>
        <w:tc>
          <w:tcPr>
            <w:tcW w:w="765" w:type="pct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  <w:tc>
          <w:tcPr>
            <w:tcW w:w="590" w:type="pct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  <w:tc>
          <w:tcPr>
            <w:tcW w:w="1280" w:type="pct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  <w:tc>
          <w:tcPr>
            <w:tcW w:w="1022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  <w:tc>
          <w:tcPr>
            <w:tcW w:w="1026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314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5" w:type="pct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  <w:r>
              <w:rPr>
                <w:rFonts w:hint="eastAsia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可自行增加行）</w:t>
            </w:r>
          </w:p>
        </w:tc>
        <w:tc>
          <w:tcPr>
            <w:tcW w:w="590" w:type="pct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  <w:tc>
          <w:tcPr>
            <w:tcW w:w="1280" w:type="pct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  <w:tc>
          <w:tcPr>
            <w:tcW w:w="1022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  <w:tc>
          <w:tcPr>
            <w:tcW w:w="1026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5000" w:type="pct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13" w:lineRule="auto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cs="宋体"/>
                <w:b/>
                <w:bCs/>
                <w:spacing w:val="-3"/>
                <w:sz w:val="21"/>
                <w:szCs w:val="21"/>
                <w:lang w:val="en-US" w:eastAsia="zh-CN"/>
              </w:rPr>
              <w:t>网络安全</w:t>
            </w:r>
            <w:bookmarkStart w:id="0" w:name="OLE_LINK4"/>
            <w:r>
              <w:rPr>
                <w:rFonts w:hint="eastAsia" w:cs="宋体"/>
                <w:b/>
                <w:bCs/>
                <w:spacing w:val="-3"/>
                <w:sz w:val="21"/>
                <w:szCs w:val="21"/>
                <w:lang w:val="en-US" w:eastAsia="zh-CN"/>
              </w:rPr>
              <w:t>专业特长</w:t>
            </w:r>
            <w:bookmarkEnd w:id="0"/>
            <w:r>
              <w:rPr>
                <w:rFonts w:hint="eastAsia" w:cs="宋体"/>
                <w:b/>
                <w:bCs/>
                <w:spacing w:val="-3"/>
                <w:sz w:val="21"/>
                <w:szCs w:val="21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7" w:hRule="atLeast"/>
          <w:jc w:val="center"/>
        </w:trPr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网络与系统安全</w:t>
            </w:r>
          </w:p>
        </w:tc>
        <w:tc>
          <w:tcPr>
            <w:tcW w:w="196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□通信安全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□嵌入式系统安全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□网络与系统安全系统建设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□事件检测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□分析与处置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系统软件安全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□可信计算与虚拟化安全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□网络与系统安全系统运维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□网络与系统安全标准研究与制修订</w:t>
            </w:r>
          </w:p>
        </w:tc>
        <w:tc>
          <w:tcPr>
            <w:tcW w:w="131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□漏洞挖掘与逆向分析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□应急响应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□主板安全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□云安全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□网络与系统安全监管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□系统与网络安全评测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□数据备份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□恶意代码分析与防护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□外设安全</w:t>
            </w:r>
          </w:p>
        </w:tc>
        <w:tc>
          <w:tcPr>
            <w:tcW w:w="11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芯片安全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□存储器安全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□攻击行为检测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□技术成果转化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□风险评估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□攻防对抗技术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□灾难恢复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口其他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91" w:hRule="atLeast"/>
          <w:jc w:val="center"/>
        </w:trPr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信息内容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安全</w:t>
            </w:r>
          </w:p>
        </w:tc>
        <w:tc>
          <w:tcPr>
            <w:tcW w:w="196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□多模态信息获取与识别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□信息内容安全标准研究与制修订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□信息内容安全系统建设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□多模态信息筛选与过滤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□信息内容安全系统运维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□信息内容安全系统评测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□信息与情报分析</w:t>
            </w:r>
          </w:p>
        </w:tc>
        <w:tc>
          <w:tcPr>
            <w:tcW w:w="131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□技术成果转化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□社交网络安全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□内容理解与舆情分析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□信息内容安全监管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□网络信息安全管理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□信息内容审查</w:t>
            </w:r>
          </w:p>
        </w:tc>
        <w:tc>
          <w:tcPr>
            <w:tcW w:w="11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□数字版权保护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□信息挖掘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□信息隐藏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4" w:hRule="atLeast"/>
          <w:jc w:val="center"/>
        </w:trPr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数据安全</w:t>
            </w:r>
          </w:p>
        </w:tc>
        <w:tc>
          <w:tcPr>
            <w:tcW w:w="196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□数据库安全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□安全多方计算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□加密协议软硬件研发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口数据安全及加密系统运维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□系统监测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□数据分类分级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□数据识别与追踪溯源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□数据安全与加密标准研究与制修订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□数据安全及加密系统建设</w:t>
            </w:r>
          </w:p>
        </w:tc>
        <w:tc>
          <w:tcPr>
            <w:tcW w:w="131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身份认证与管理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□同态加密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□加密模块安全防护研发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□数据安全及加密监管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□应急演练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□智能合约安全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□信息泄露分析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□数据隐私保护</w:t>
            </w:r>
          </w:p>
        </w:tc>
        <w:tc>
          <w:tcPr>
            <w:tcW w:w="11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□共识机制安全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□加密产品开发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□应用系统规划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□事件处置能力评估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□管理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□测评与检查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□技术成果转化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7" w:hRule="atLeast"/>
          <w:jc w:val="center"/>
        </w:trPr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业务安全</w:t>
            </w:r>
          </w:p>
        </w:tc>
        <w:tc>
          <w:tcPr>
            <w:tcW w:w="196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□电子政务系统安全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□智慧城市安全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□业务安全标准研究与制修订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软件定义安全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□电子商务系统安全</w:t>
            </w:r>
          </w:p>
        </w:tc>
        <w:tc>
          <w:tcPr>
            <w:tcW w:w="131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□电子支付安全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□人工智能安全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业务安全系统运维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□业务安全系统建设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□大数据平台安全</w:t>
            </w:r>
          </w:p>
        </w:tc>
        <w:tc>
          <w:tcPr>
            <w:tcW w:w="11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□工业控制系统安全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网络虚拟化安全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□技术成果转化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9" w:lineRule="auto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网络安全</w:t>
            </w:r>
            <w:r>
              <w:rPr>
                <w:rFonts w:hint="eastAsia" w:cs="宋体"/>
                <w:b/>
                <w:bCs/>
                <w:spacing w:val="-3"/>
                <w:sz w:val="21"/>
                <w:szCs w:val="21"/>
                <w:lang w:val="en-US" w:eastAsia="zh-CN"/>
              </w:rPr>
              <w:t>工作实践情况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37" w:type="pct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工作方向</w:t>
            </w:r>
          </w:p>
        </w:tc>
        <w:tc>
          <w:tcPr>
            <w:tcW w:w="3962" w:type="pct"/>
            <w:gridSpan w:val="2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工作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 w:leftChars="30" w:hanging="338" w:hangingChars="15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网络安全基础理论创新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研究</w:t>
            </w:r>
          </w:p>
        </w:tc>
        <w:tc>
          <w:tcPr>
            <w:tcW w:w="3962" w:type="pct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网络安全基础理论创新研究，网络核心技术研发，网络安全国产化技术体系建设，网络安全国产硬件产品研发与应用，网络安全人才教育培养，网络安全国产化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基础理论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教学，开源安全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领域及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生态建设，网络安全基础理论创新方向其他工作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 w:leftChars="30" w:hanging="338" w:hangingChars="15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网络和数据安全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标准化</w:t>
            </w:r>
          </w:p>
        </w:tc>
        <w:tc>
          <w:tcPr>
            <w:tcW w:w="3962" w:type="pct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网络安全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、信息安全、数据安全等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标准化研制工作，标准全周期管理和质量审核、制度建设、指标验证、宣传贯彻、国际化等工作，网络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和数据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安全标准化方向其他工作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 w:leftChars="30" w:hanging="338" w:hangingChars="15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关键信息基础设施安全保护</w:t>
            </w:r>
          </w:p>
        </w:tc>
        <w:tc>
          <w:tcPr>
            <w:tcW w:w="3962" w:type="pct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关键信息基础设施运营管理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，关键信息基础设施运营单位网络安全防护体系搭建，关键信息基础设施安全保护方向其他工作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数据安全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测评</w:t>
            </w:r>
          </w:p>
        </w:tc>
        <w:tc>
          <w:tcPr>
            <w:tcW w:w="3962" w:type="pct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数据要素安全、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个人信息保护、数据安全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监测与处置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、数据安全出境安全评估等工作，数据安全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方向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其他工作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 w:leftChars="30" w:hanging="338" w:hangingChars="15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网络安全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产品研发制造</w:t>
            </w:r>
          </w:p>
        </w:tc>
        <w:tc>
          <w:tcPr>
            <w:tcW w:w="3962" w:type="pct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网络关键设备、网络安全专用产品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信创产品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研发制造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工作，网络安全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产品研发制造方向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其他工作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 w:leftChars="30" w:hanging="338" w:hangingChars="15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网络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应急保障</w:t>
            </w:r>
          </w:p>
        </w:tc>
        <w:tc>
          <w:tcPr>
            <w:tcW w:w="3962" w:type="pct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地市级以上重大活动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期间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网络安全保障，重大网络安全事件应急处置和追踪溯源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，省级以上重大工程或重大项目网络安全服务保障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，网络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安全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应急保障方向其他工作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人工智能安全</w:t>
            </w:r>
          </w:p>
        </w:tc>
        <w:tc>
          <w:tcPr>
            <w:tcW w:w="3962" w:type="pct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人工智能本体安全、应用安全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内容安全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细分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领域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安全监测与处置工作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人工智能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安全治理框架制定、中文语料库建设、大模型安全测评等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安全治理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工作，人工智能安全方向其他工作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 w:leftChars="30" w:hanging="338" w:hangingChars="15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网络空间治理关键技术研究</w:t>
            </w:r>
          </w:p>
        </w:tc>
        <w:tc>
          <w:tcPr>
            <w:tcW w:w="3962" w:type="pct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互联网内容管理技术手段建设及测试验证、试点示范、建设运维等工作，网络空间治理关键技术研究方向其他工作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网信技术攻关</w:t>
            </w:r>
          </w:p>
        </w:tc>
        <w:tc>
          <w:tcPr>
            <w:tcW w:w="3962" w:type="pct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电子设计自动化、人工智能、先进制造等“卡脖子”技术难题，以及相关产业链协同节点工作，网信技术攻关方向其他工作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37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 w:leftChars="30" w:hanging="338" w:hangingChars="15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网信技术产业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发展</w:t>
            </w:r>
          </w:p>
        </w:tc>
        <w:tc>
          <w:tcPr>
            <w:tcW w:w="3962" w:type="pct"/>
            <w:gridSpan w:val="2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集成电路先进工艺及上下游供应链、开源操作系统、人工智能技术与应用、量子科技、数字乡村、数字素养与技能相关工作，网信技术产业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发展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方向其他工作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37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 w:leftChars="30" w:hanging="338" w:hangingChars="15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未来网络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创新发展</w:t>
            </w:r>
          </w:p>
        </w:tc>
        <w:tc>
          <w:tcPr>
            <w:tcW w:w="3962" w:type="pct"/>
            <w:gridSpan w:val="2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量子智能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计算、生物信息技术、网络体系结构与基础资源、移动通信与光通信、算力网络安全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、车辆网安全、智能芯片、智能传感器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等相关工作，网信未来创新发展方向其他工作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037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 w:leftChars="30" w:hanging="338" w:hangingChars="151"/>
              <w:jc w:val="left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网信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细分领域其他方</w:t>
            </w:r>
            <w:r>
              <w:rPr>
                <w:rFonts w:hint="eastAsia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向</w:t>
            </w:r>
          </w:p>
        </w:tc>
        <w:tc>
          <w:tcPr>
            <w:tcW w:w="3962" w:type="pct"/>
            <w:gridSpan w:val="2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以上方向以外的网信领域相关工作</w:t>
            </w:r>
            <w:r>
              <w:rPr>
                <w:rFonts w:hint="eastAsia" w:cs="宋体"/>
                <w:spacing w:val="7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cs="宋体"/>
                <w:spacing w:val="7"/>
                <w:sz w:val="21"/>
                <w:szCs w:val="21"/>
                <w:u w:val="none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5000" w:type="pct"/>
            <w:gridSpan w:val="29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网络安全</w:t>
            </w:r>
            <w:bookmarkStart w:id="1" w:name="OLE_LINK5"/>
            <w:r>
              <w:rPr>
                <w:rFonts w:hint="eastAsia" w:cs="宋体"/>
                <w:b/>
                <w:bCs/>
                <w:spacing w:val="-3"/>
                <w:sz w:val="21"/>
                <w:szCs w:val="21"/>
                <w:lang w:val="en-US" w:eastAsia="zh-CN"/>
              </w:rPr>
              <w:t>工作成就</w:t>
            </w:r>
            <w:bookmarkEnd w:id="1"/>
            <w:r>
              <w:rPr>
                <w:rFonts w:hint="eastAsia" w:cs="宋体"/>
                <w:b/>
                <w:bCs/>
                <w:spacing w:val="-3"/>
                <w:sz w:val="21"/>
                <w:szCs w:val="21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314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pacing w:val="7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方向</w:t>
            </w:r>
          </w:p>
        </w:tc>
        <w:tc>
          <w:tcPr>
            <w:tcW w:w="1105" w:type="pct"/>
            <w:gridSpan w:val="8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（从本表网络安全工作实践情况的工作方向中选填）</w:t>
            </w:r>
          </w:p>
        </w:tc>
        <w:tc>
          <w:tcPr>
            <w:tcW w:w="868" w:type="pct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工作成果应用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领域级别</w:t>
            </w:r>
          </w:p>
        </w:tc>
        <w:tc>
          <w:tcPr>
            <w:tcW w:w="868" w:type="pct"/>
            <w:gridSpan w:val="7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地市级、省部级、国家级、国际级、其他</w:t>
            </w: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工作成果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取得时间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工作成果概述</w:t>
            </w:r>
          </w:p>
        </w:tc>
        <w:tc>
          <w:tcPr>
            <w:tcW w:w="4185" w:type="pct"/>
            <w:gridSpan w:val="2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工作成果中本人工作任务</w:t>
            </w:r>
          </w:p>
        </w:tc>
        <w:tc>
          <w:tcPr>
            <w:tcW w:w="4185" w:type="pct"/>
            <w:gridSpan w:val="2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本人工作特别优异表现</w:t>
            </w:r>
          </w:p>
        </w:tc>
        <w:tc>
          <w:tcPr>
            <w:tcW w:w="4185" w:type="pct"/>
            <w:gridSpan w:val="2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工作成果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的主要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技术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组成</w:t>
            </w:r>
          </w:p>
        </w:tc>
        <w:tc>
          <w:tcPr>
            <w:tcW w:w="4185" w:type="pct"/>
            <w:gridSpan w:val="2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本人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技术贡献概述</w:t>
            </w:r>
          </w:p>
        </w:tc>
        <w:tc>
          <w:tcPr>
            <w:tcW w:w="4185" w:type="pct"/>
            <w:gridSpan w:val="2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工作成果中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本人</w:t>
            </w:r>
            <w:bookmarkStart w:id="2" w:name="OLE_LINK3"/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专业特长</w:t>
            </w:r>
            <w:bookmarkEnd w:id="2"/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体现</w:t>
            </w:r>
          </w:p>
        </w:tc>
        <w:tc>
          <w:tcPr>
            <w:tcW w:w="2518" w:type="pct"/>
            <w:gridSpan w:val="17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（从本表网络安全专业特长情况中选填）</w:t>
            </w:r>
          </w:p>
        </w:tc>
        <w:tc>
          <w:tcPr>
            <w:tcW w:w="1043" w:type="pct"/>
            <w:gridSpan w:val="8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工作成果中本人技术贡献所占百分比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证明人</w:t>
            </w:r>
          </w:p>
        </w:tc>
        <w:tc>
          <w:tcPr>
            <w:tcW w:w="791" w:type="pct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证明人单位</w:t>
            </w:r>
          </w:p>
        </w:tc>
        <w:tc>
          <w:tcPr>
            <w:tcW w:w="823" w:type="pct"/>
            <w:gridSpan w:val="7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43" w:type="pct"/>
            <w:gridSpan w:val="8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证明人联系电话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证明人书面说明签字扫描件</w:t>
            </w:r>
          </w:p>
        </w:tc>
        <w:tc>
          <w:tcPr>
            <w:tcW w:w="2518" w:type="pct"/>
            <w:gridSpan w:val="17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43" w:type="pct"/>
            <w:gridSpan w:val="8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工作成果证明材料扫描件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314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pacing w:val="7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方向</w:t>
            </w:r>
          </w:p>
        </w:tc>
        <w:tc>
          <w:tcPr>
            <w:tcW w:w="1112" w:type="pct"/>
            <w:gridSpan w:val="9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（从本表网络安全工作实践情况的工作方向中选填）</w:t>
            </w:r>
          </w:p>
        </w:tc>
        <w:tc>
          <w:tcPr>
            <w:tcW w:w="881" w:type="pct"/>
            <w:gridSpan w:val="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工作成果应用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领域级别</w:t>
            </w:r>
          </w:p>
        </w:tc>
        <w:tc>
          <w:tcPr>
            <w:tcW w:w="830" w:type="pct"/>
            <w:gridSpan w:val="4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地市级、省部级、国家级、国际级、其他</w:t>
            </w:r>
          </w:p>
        </w:tc>
        <w:tc>
          <w:tcPr>
            <w:tcW w:w="737" w:type="pct"/>
            <w:gridSpan w:val="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工作成果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取得时间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bookmarkStart w:id="3" w:name="OLE_LINK2"/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工作成果概述</w:t>
            </w:r>
            <w:bookmarkEnd w:id="3"/>
          </w:p>
        </w:tc>
        <w:tc>
          <w:tcPr>
            <w:tcW w:w="4185" w:type="pct"/>
            <w:gridSpan w:val="2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工作成果中本人工作任务</w:t>
            </w:r>
          </w:p>
        </w:tc>
        <w:tc>
          <w:tcPr>
            <w:tcW w:w="4185" w:type="pct"/>
            <w:gridSpan w:val="2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本人工作特别优异表现</w:t>
            </w:r>
          </w:p>
        </w:tc>
        <w:tc>
          <w:tcPr>
            <w:tcW w:w="4185" w:type="pct"/>
            <w:gridSpan w:val="2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工作成果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的主要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技术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组成</w:t>
            </w:r>
          </w:p>
        </w:tc>
        <w:tc>
          <w:tcPr>
            <w:tcW w:w="4185" w:type="pct"/>
            <w:gridSpan w:val="2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本人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技术贡献概述</w:t>
            </w:r>
          </w:p>
        </w:tc>
        <w:tc>
          <w:tcPr>
            <w:tcW w:w="4185" w:type="pct"/>
            <w:gridSpan w:val="2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工作成果中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本人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专业特长体现</w:t>
            </w:r>
          </w:p>
        </w:tc>
        <w:tc>
          <w:tcPr>
            <w:tcW w:w="2518" w:type="pct"/>
            <w:gridSpan w:val="17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（从本表网络安全专业特长情况中选填）</w:t>
            </w:r>
          </w:p>
        </w:tc>
        <w:tc>
          <w:tcPr>
            <w:tcW w:w="1043" w:type="pct"/>
            <w:gridSpan w:val="8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工作成果中本人技术贡献所占百分比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证明人</w:t>
            </w:r>
          </w:p>
        </w:tc>
        <w:tc>
          <w:tcPr>
            <w:tcW w:w="791" w:type="pct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3" w:type="pct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证明人单位</w:t>
            </w:r>
          </w:p>
        </w:tc>
        <w:tc>
          <w:tcPr>
            <w:tcW w:w="823" w:type="pct"/>
            <w:gridSpan w:val="7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43" w:type="pct"/>
            <w:gridSpan w:val="8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证明人联系电话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证明人书面说明签字扫描件</w:t>
            </w:r>
          </w:p>
        </w:tc>
        <w:tc>
          <w:tcPr>
            <w:tcW w:w="2518" w:type="pct"/>
            <w:gridSpan w:val="17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43" w:type="pct"/>
            <w:gridSpan w:val="8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工作成果证明材料扫描件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314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pacing w:val="7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spacing w:val="7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方向</w:t>
            </w:r>
          </w:p>
        </w:tc>
        <w:tc>
          <w:tcPr>
            <w:tcW w:w="1112" w:type="pct"/>
            <w:gridSpan w:val="9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（从本表网络安全工作实践情况的工作方向中选填）</w:t>
            </w:r>
          </w:p>
        </w:tc>
        <w:tc>
          <w:tcPr>
            <w:tcW w:w="881" w:type="pct"/>
            <w:gridSpan w:val="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工作成果应用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领域级别</w:t>
            </w:r>
          </w:p>
        </w:tc>
        <w:tc>
          <w:tcPr>
            <w:tcW w:w="830" w:type="pct"/>
            <w:gridSpan w:val="4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地市级、省部级、国家级、国际级、其他</w:t>
            </w:r>
          </w:p>
        </w:tc>
        <w:tc>
          <w:tcPr>
            <w:tcW w:w="737" w:type="pct"/>
            <w:gridSpan w:val="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工作成果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取得时间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工作成果概述</w:t>
            </w:r>
          </w:p>
        </w:tc>
        <w:tc>
          <w:tcPr>
            <w:tcW w:w="4185" w:type="pct"/>
            <w:gridSpan w:val="2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14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4185" w:type="pct"/>
            <w:gridSpan w:val="26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i/>
                <w:iCs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（可自行复制添加以上相同单元格内容）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650" w:type="pct"/>
            <w:gridSpan w:val="9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是否为区级以上网信领域“揭榜挂帅”项目、高层次人才入选者</w:t>
            </w:r>
          </w:p>
        </w:tc>
        <w:tc>
          <w:tcPr>
            <w:tcW w:w="879" w:type="pct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i/>
                <w:iCs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是/否</w:t>
            </w:r>
          </w:p>
        </w:tc>
        <w:tc>
          <w:tcPr>
            <w:tcW w:w="1442" w:type="pct"/>
            <w:gridSpan w:val="1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ind w:firstLine="67" w:firstLineChars="3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区级以上网信领域“揭榜挂帅”项目、高层次人才入选者证明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文件。</w:t>
            </w:r>
          </w:p>
        </w:tc>
        <w:tc>
          <w:tcPr>
            <w:tcW w:w="1026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650" w:type="pct"/>
            <w:gridSpan w:val="9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是否参与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区级以上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网络安全产业重大基础研究和前沿技术突破、解决重大工程技术难题、颠覆性技术创新、解决卡脖子问题</w:t>
            </w:r>
          </w:p>
        </w:tc>
        <w:tc>
          <w:tcPr>
            <w:tcW w:w="879" w:type="pct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="宋体"/>
                <w:i/>
                <w:iCs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是/否</w:t>
            </w:r>
          </w:p>
        </w:tc>
        <w:tc>
          <w:tcPr>
            <w:tcW w:w="1442" w:type="pct"/>
            <w:gridSpan w:val="1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ind w:firstLine="67" w:firstLineChars="3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提供参与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区级以上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网络安全产业重大基础研究和前沿技术突破、解决重大工程技术难题、颠覆性技术创新、解决卡脖子问题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等相关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en-US"/>
              </w:rPr>
              <w:t>证明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文件。</w:t>
            </w:r>
          </w:p>
        </w:tc>
        <w:tc>
          <w:tcPr>
            <w:tcW w:w="1026" w:type="pct"/>
            <w:gridSpan w:val="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7" w:hRule="atLeast"/>
          <w:jc w:val="center"/>
        </w:trPr>
        <w:tc>
          <w:tcPr>
            <w:tcW w:w="1245" w:type="pct"/>
            <w:gridSpan w:val="7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申报人签字</w:t>
            </w:r>
          </w:p>
        </w:tc>
        <w:tc>
          <w:tcPr>
            <w:tcW w:w="1285" w:type="pct"/>
            <w:gridSpan w:val="7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pct"/>
            <w:gridSpan w:val="10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申报日期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年 月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984" w:right="1474" w:bottom="1814" w:left="1587" w:header="851" w:footer="147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E8169"/>
    <w:rsid w:val="5ACE8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2024-09-14T17:00:00Z</dcterms:created>
  <dc:creator>爱墨</dc:creator>
  <cp:lastModifiedBy>爱墨</cp:lastModifiedBy>
  <dcterms:modified xsi:type="dcterms:W3CDTF">2024-09-14T17:00:47Z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BB411BDADA8D2E35A650E5669C076493_41</vt:lpwstr>
  </property>
</Properties>
</file>