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8B62">
      <w:pPr>
        <w:widowControl/>
        <w:spacing w:line="560" w:lineRule="exact"/>
        <w:jc w:val="left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11B61362">
      <w:pP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智慧城市场景申报资料清单</w:t>
      </w:r>
    </w:p>
    <w:p w14:paraId="2BC3D89D"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0CBD702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1.智慧城市场景申报基本情况表（见附件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-1）。</w:t>
      </w:r>
    </w:p>
    <w:p w14:paraId="233B66D8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2.智慧城市场景项目实施方案（见附件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-2）。</w:t>
      </w:r>
    </w:p>
    <w:p w14:paraId="3C5C1442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3.与场景申报有关的其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资料。</w:t>
      </w:r>
    </w:p>
    <w:p w14:paraId="499B6E51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5" w:h="16838"/>
          <w:pgMar w:top="1440" w:right="1803" w:bottom="1440" w:left="1803" w:header="851" w:footer="992" w:gutter="0"/>
          <w:cols w:space="720" w:num="1"/>
          <w:docGrid w:type="lines" w:linePitch="325" w:charSpace="0"/>
        </w:sectPr>
      </w:pPr>
    </w:p>
    <w:p w14:paraId="08BCD51E">
      <w:pPr>
        <w:pStyle w:val="3"/>
        <w:spacing w:after="0" w:line="560" w:lineRule="exact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  <w:r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-1</w:t>
      </w:r>
    </w:p>
    <w:p w14:paraId="7E84D8DC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ED05576">
      <w:pPr>
        <w:pStyle w:val="3"/>
        <w:spacing w:after="0" w:line="560" w:lineRule="exact"/>
        <w:jc w:val="center"/>
        <w:rPr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智慧城市场景申报基本情况表</w:t>
      </w:r>
    </w:p>
    <w:tbl>
      <w:tblPr>
        <w:tblStyle w:val="13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548"/>
        <w:gridCol w:w="1517"/>
        <w:gridCol w:w="603"/>
        <w:gridCol w:w="351"/>
        <w:gridCol w:w="1107"/>
        <w:gridCol w:w="712"/>
        <w:gridCol w:w="713"/>
        <w:gridCol w:w="1566"/>
      </w:tblGrid>
      <w:tr w14:paraId="4E361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9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第一部分 企业基本情况</w:t>
            </w:r>
          </w:p>
        </w:tc>
      </w:tr>
      <w:tr w14:paraId="6696D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E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企业信息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856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0B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6E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4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ABC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BE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76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9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730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1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6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研发人员占比（%）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759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3C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9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831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项目申报</w:t>
            </w:r>
          </w:p>
          <w:p w14:paraId="26BA1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4C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5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8AF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9E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4C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6A1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 w14:paraId="26DBA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58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224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CC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5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企业资质及主要获奖情况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5E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93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8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C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相关产品和服务项目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7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A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产品名称/服务项目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A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产品市场占有率（%）</w:t>
            </w:r>
          </w:p>
        </w:tc>
      </w:tr>
      <w:tr w14:paraId="74A4E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0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B6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7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7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1C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1C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9D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4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E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4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7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E0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8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F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E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B5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C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3B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8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E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08F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…… 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FD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A0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39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2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A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研发投入情况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8FE4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9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5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B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截至202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 w14:paraId="47F4F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14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20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0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研发投入额（万元）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F8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8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95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D81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1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5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C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研发投入占比（%）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8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32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4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6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6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第二部分 智慧城市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背景情况</w:t>
            </w:r>
          </w:p>
        </w:tc>
      </w:tr>
      <w:tr w14:paraId="3A86B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7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申报场景名称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B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EC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C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场景方案总体描述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E0C7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简要描述场景方案拟解决的业务痛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场景解决的问题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，拟采用的创新技术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或行业数据资源的整合方案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，形成的建设成果，实现的建设效果以及需达到的核心指标，300字以内。</w:t>
            </w:r>
          </w:p>
        </w:tc>
      </w:tr>
      <w:tr w14:paraId="2C28D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F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场景建设方案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9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场景建设内容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6B2F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场景总体建设内容：</w:t>
            </w:r>
          </w:p>
          <w:p w14:paraId="59AF1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建设内容1：</w:t>
            </w:r>
          </w:p>
          <w:p w14:paraId="554363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建设内容2：</w:t>
            </w:r>
          </w:p>
          <w:p w14:paraId="5DF8D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0687B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C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4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场景建设成果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322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成果物1及指标：</w:t>
            </w:r>
          </w:p>
          <w:p w14:paraId="4EB7A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成果物2及指标：</w:t>
            </w:r>
          </w:p>
          <w:p w14:paraId="40838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3D9EB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2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场景技术方案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F6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拟采用核心技术情况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2E5A1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采用的核心技术名称、技术来源、技术水平、技术特点等。</w:t>
            </w:r>
          </w:p>
          <w:p w14:paraId="741B2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C042E68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DCEC4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2B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0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99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核心技术研发目标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DF5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拟采用核心技术的研发目标、成果的关键参数和性能指标。</w:t>
            </w:r>
          </w:p>
        </w:tc>
      </w:tr>
      <w:tr w14:paraId="3F66E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D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场景创新点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59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shd w:val="clear"/>
                <w:lang w:bidi="ar"/>
                <w14:textFill>
                  <w14:solidFill>
                    <w14:schemeClr w14:val="tx1"/>
                  </w14:solidFill>
                </w14:textFill>
              </w:rPr>
              <w:t>技术突破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或数据资源整合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shd w:val="clear"/>
                <w:lang w:bidi="ar"/>
                <w14:textFill>
                  <w14:solidFill>
                    <w14:schemeClr w14:val="tx1"/>
                  </w14:solidFill>
                </w14:textFill>
              </w:rPr>
              <w:t>创新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B79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技术的突破性、产业化价值；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行业数据资源整合方案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的创新性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及激发的数据要素价值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 w14:paraId="40F55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85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场景拟投入资源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9C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信息化资源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2C72F7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数据资源、算力资源、软硬件资源等。</w:t>
            </w:r>
          </w:p>
        </w:tc>
      </w:tr>
      <w:tr w14:paraId="00832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7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技术团队情况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75E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研发组织及分工、同类研究工作经验、核心技术人员情况等。</w:t>
            </w:r>
          </w:p>
          <w:p w14:paraId="015A52E0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6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EFF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场景投资测算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D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预计总投资（万元）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19413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65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5BA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6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01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企业自有资金（万元）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51BAD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72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7B2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76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6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银行借款（万元）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9FC6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C4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6F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B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D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…… 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F0A9F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0D0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448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A9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9D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D01E5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29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2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场景建设预期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效益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EF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1.总体效果目标：描述场景建设总体的成果，重点体现创新效益（解决行业共性问题；形成的知识产权、标准，形成样机、示范系统、生产示范线等情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况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针对现有行业数据资源形成的解决方案，在数据要素的挖掘、流通、利用等方面的促进作用；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实现成果创新突破、首方案等方面的创新效果）。</w:t>
            </w:r>
          </w:p>
          <w:p w14:paraId="55883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2.业务提升指标（量化）：效率提升、周期缩短、模式创新等。</w:t>
            </w:r>
          </w:p>
          <w:p w14:paraId="52585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3.经济效益指标（量化）：成本节约等。</w:t>
            </w:r>
          </w:p>
          <w:p w14:paraId="63F9E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4.社会效益指标（量化）：就业带动、智慧城市体验感提升等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F78D82F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5.示范推广意义：场景建设成果产业化潜力；对引领产业创新、促进企业发展的作用。</w:t>
            </w:r>
          </w:p>
          <w:p w14:paraId="194C79A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7E05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907463">
      <w:pPr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13B236A8">
      <w:pPr>
        <w:pStyle w:val="3"/>
        <w:spacing w:after="0" w:line="560" w:lineRule="exact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  <w:r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-2</w:t>
      </w:r>
    </w:p>
    <w:p w14:paraId="053F67F0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智慧城市场景项目实施方案</w:t>
      </w:r>
    </w:p>
    <w:p w14:paraId="2AD7F39F">
      <w:pPr>
        <w:overflowPunct w:val="0"/>
        <w:topLinePunct/>
        <w:ind w:firstLine="627" w:firstLineChars="196"/>
        <w:outlineLvl w:val="1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一、项目单位情况</w:t>
      </w:r>
    </w:p>
    <w:p w14:paraId="1322EEB6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1.基本情况：揭榜单位与申报场景相关的主要技术、产品、服务的基本情况，以及在行业中所处水平及市场占有率（可参考政府或行业协会等第三方发布的行业排名）。</w:t>
      </w:r>
    </w:p>
    <w:p w14:paraId="73E36E3A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2.技术水平：核心技术团队情况、主要技术领头人、已获得专利等知识产权、已获得其他技术奖项。</w:t>
      </w:r>
    </w:p>
    <w:p w14:paraId="41D7C5E9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3.企业（机构）与申报场景有关的资质、业绩、优势条件；相关技术、产品（服务）通过的重要认证、获得的主要荣誉。</w:t>
      </w:r>
    </w:p>
    <w:p w14:paraId="5065744C">
      <w:pPr>
        <w:overflowPunct w:val="0"/>
        <w:topLinePunct/>
        <w:ind w:firstLine="627" w:firstLineChars="196"/>
        <w:outlineLvl w:val="1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场景需求理解</w:t>
      </w:r>
    </w:p>
    <w:p w14:paraId="59540300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1.场景名称、拟实施地点、建设周期要求。</w:t>
      </w:r>
    </w:p>
    <w:p w14:paraId="56E354A8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2.场景所处行业现状、发展趋势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政策环境等；当前急需解决的关键性问题；拟采用技术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国内外市场及需求情况。</w:t>
      </w:r>
    </w:p>
    <w:p w14:paraId="1FA9FE79">
      <w:pPr>
        <w:overflowPunct w:val="0"/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3.场景拟采用技术（产品）的突破对行业技术进步、产业发展、模式创新的重要意义和作用等。</w:t>
      </w:r>
    </w:p>
    <w:p w14:paraId="1F2E28FE">
      <w:pPr>
        <w:overflowPunct w:val="0"/>
        <w:topLinePunct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4.场景拟应用行业数据资源所形成的解决方案，对数据价值激活的促进作用。</w:t>
      </w:r>
    </w:p>
    <w:p w14:paraId="4A2B754A">
      <w:pPr>
        <w:overflowPunct w:val="0"/>
        <w:topLinePunct/>
        <w:ind w:firstLine="627" w:firstLineChars="196"/>
        <w:outlineLvl w:val="1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实施方案</w:t>
      </w:r>
    </w:p>
    <w:p w14:paraId="6F9322E6">
      <w:pPr>
        <w:overflowPunct w:val="0"/>
        <w:topLinePunct/>
        <w:ind w:firstLine="627" w:firstLineChars="196"/>
        <w:outlineLvl w:val="2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（一）场景建设内容及成果</w:t>
      </w:r>
    </w:p>
    <w:p w14:paraId="3B1D87D2"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针对揭榜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场景需求，详细列出具体的建设内容，每项建设内容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均应提出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拟解决的业务需求和问题、主要功能、对应成果物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成果物性能提升等相关指标。</w:t>
      </w:r>
    </w:p>
    <w:p w14:paraId="34D25DAB">
      <w:pPr>
        <w:overflowPunct w:val="0"/>
        <w:topLinePunct/>
        <w:ind w:firstLine="627" w:firstLineChars="196"/>
        <w:outlineLvl w:val="2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（二）场景技术方案</w:t>
      </w:r>
    </w:p>
    <w:p w14:paraId="553E8584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包括但不限于以下内容要点：</w:t>
      </w:r>
    </w:p>
    <w:p w14:paraId="5468A621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1.场景建设拟采用的核心技术，阐述当前技术水平、技术来源及取得方式。</w:t>
      </w:r>
    </w:p>
    <w:p w14:paraId="61BA979F">
      <w:pPr>
        <w:overflowPunct w:val="0"/>
        <w:topLinePunct/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2.场景建设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拟采用的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核心技术（产品）研发目标，明确关键性能参数。</w:t>
      </w:r>
    </w:p>
    <w:p w14:paraId="6381AC87">
      <w:pPr>
        <w:overflowPunct w:val="0"/>
        <w:topLinePunct/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3.提出相应的技术架构、技术集成方案、技术路线图和研发任务。</w:t>
      </w:r>
    </w:p>
    <w:p w14:paraId="0DB1D42D">
      <w:pPr>
        <w:overflowPunct w:val="0"/>
        <w:topLinePunct/>
        <w:spacing w:line="560" w:lineRule="exact"/>
        <w:ind w:firstLine="627" w:firstLineChars="196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4.场景建设中涉及数据资源整合的，明确数据资源整合方案和目标。</w:t>
      </w:r>
    </w:p>
    <w:p w14:paraId="1DAC5BA0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.提出技术（产品）研发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或数据资源整合方案的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可行性。</w:t>
      </w:r>
    </w:p>
    <w:p w14:paraId="4487E387">
      <w:pPr>
        <w:overflowPunct w:val="0"/>
        <w:topLinePunct/>
        <w:spacing w:line="560" w:lineRule="exact"/>
        <w:ind w:firstLine="627" w:firstLineChars="19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.提出技术（产品）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或数据资源整合方案的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成果评估与转化方案。</w:t>
      </w:r>
    </w:p>
    <w:p w14:paraId="7275468A">
      <w:pPr>
        <w:overflowPunct w:val="0"/>
        <w:topLinePunct/>
        <w:ind w:firstLine="627" w:firstLineChars="196"/>
        <w:outlineLvl w:val="2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（三）场景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创新点</w:t>
      </w:r>
    </w:p>
    <w:p w14:paraId="0890F103"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从技术突破性、创新性，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技术跨界应用、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商业模式创新，或行业数据资源的融合应用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等不同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维度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分析场景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创新点。</w:t>
      </w:r>
    </w:p>
    <w:p w14:paraId="4F017E73">
      <w:pPr>
        <w:overflowPunct w:val="0"/>
        <w:topLinePunct/>
        <w:ind w:firstLine="627" w:firstLineChars="196"/>
        <w:outlineLvl w:val="2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（四）场景实施周期及进度</w:t>
      </w:r>
    </w:p>
    <w:p w14:paraId="302092E0"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场景实施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周期及实施进度，具体起止时间及关键节点。</w:t>
      </w:r>
    </w:p>
    <w:p w14:paraId="362B1F7D"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场景建设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计划如下（例如）： </w:t>
      </w:r>
    </w:p>
    <w:p w14:paraId="0FB3C1F0"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××年××月至××月，完成××。</w:t>
      </w:r>
    </w:p>
    <w:p w14:paraId="170608C4"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××年××月至××月，完成××。</w:t>
      </w:r>
    </w:p>
    <w:p w14:paraId="3AFEAC29">
      <w:pPr>
        <w:overflowPunct w:val="0"/>
        <w:topLinePunct/>
        <w:ind w:firstLine="627" w:firstLineChars="196"/>
        <w:outlineLvl w:val="2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（五）场景建设拟投入的各类资源。</w:t>
      </w:r>
    </w:p>
    <w:p w14:paraId="3D12576F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揭榜单位拟投入的资源，包括但不限于数据资源、算力资源、软硬件设备、研发资金、研发团队（研发团队组织分工、同类研究工作经验、核心技术人员情况等）等。</w:t>
      </w:r>
    </w:p>
    <w:p w14:paraId="0D7A382A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2.需要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场景业主单位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提供的相关资源，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具有较强合理性、可实施。</w:t>
      </w:r>
    </w:p>
    <w:p w14:paraId="2A1A2D9E">
      <w:pPr>
        <w:overflowPunct w:val="0"/>
        <w:topLinePunct/>
        <w:ind w:firstLine="627" w:firstLineChars="196"/>
        <w:outlineLvl w:val="1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四、项目投资估算及资金筹措</w:t>
      </w:r>
    </w:p>
    <w:p w14:paraId="50FC57F9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场景预计总投资XX万元。分项编制资金投入计划情况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以下费用及明细可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根据实际情况自行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131502F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项目投资估算表：</w:t>
      </w:r>
    </w:p>
    <w:tbl>
      <w:tblPr>
        <w:tblStyle w:val="13"/>
        <w:tblW w:w="7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371"/>
        <w:gridCol w:w="2356"/>
      </w:tblGrid>
      <w:tr w14:paraId="3C83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tblHeader/>
          <w:jc w:val="center"/>
        </w:trPr>
        <w:tc>
          <w:tcPr>
            <w:tcW w:w="1391" w:type="dxa"/>
            <w:vAlign w:val="center"/>
          </w:tcPr>
          <w:p w14:paraId="2B6EF2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71" w:type="dxa"/>
            <w:vAlign w:val="center"/>
          </w:tcPr>
          <w:p w14:paraId="3817F8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2356" w:type="dxa"/>
            <w:vAlign w:val="center"/>
          </w:tcPr>
          <w:p w14:paraId="03D72D2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小计（万元）</w:t>
            </w:r>
          </w:p>
        </w:tc>
      </w:tr>
      <w:tr w14:paraId="3D25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7118" w:type="dxa"/>
            <w:gridSpan w:val="3"/>
            <w:vAlign w:val="center"/>
          </w:tcPr>
          <w:p w14:paraId="3C51F1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一、硬件类费用</w:t>
            </w:r>
          </w:p>
        </w:tc>
      </w:tr>
      <w:tr w14:paraId="32F7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44B15B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71" w:type="dxa"/>
            <w:vAlign w:val="center"/>
          </w:tcPr>
          <w:p w14:paraId="3DDAC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网络与安全硬件购置费</w:t>
            </w:r>
          </w:p>
        </w:tc>
        <w:tc>
          <w:tcPr>
            <w:tcW w:w="2356" w:type="dxa"/>
          </w:tcPr>
          <w:p w14:paraId="1BF4E7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7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5EA799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71" w:type="dxa"/>
            <w:vAlign w:val="center"/>
          </w:tcPr>
          <w:p w14:paraId="77F0B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服务器与存储设备购置费</w:t>
            </w:r>
          </w:p>
        </w:tc>
        <w:tc>
          <w:tcPr>
            <w:tcW w:w="2356" w:type="dxa"/>
          </w:tcPr>
          <w:p w14:paraId="647B2E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F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338B64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71" w:type="dxa"/>
            <w:vAlign w:val="center"/>
          </w:tcPr>
          <w:p w14:paraId="1B282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终端设备购置费</w:t>
            </w:r>
          </w:p>
        </w:tc>
        <w:tc>
          <w:tcPr>
            <w:tcW w:w="2356" w:type="dxa"/>
          </w:tcPr>
          <w:p w14:paraId="7B7EC5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2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13BE14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71" w:type="dxa"/>
            <w:vAlign w:val="center"/>
          </w:tcPr>
          <w:p w14:paraId="029CF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专项设备购置费</w:t>
            </w:r>
          </w:p>
        </w:tc>
        <w:tc>
          <w:tcPr>
            <w:tcW w:w="2356" w:type="dxa"/>
          </w:tcPr>
          <w:p w14:paraId="0B6454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7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1393A1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71" w:type="dxa"/>
            <w:vAlign w:val="center"/>
          </w:tcPr>
          <w:p w14:paraId="70612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其他（根据实际情况自行补充）</w:t>
            </w:r>
          </w:p>
        </w:tc>
        <w:tc>
          <w:tcPr>
            <w:tcW w:w="2356" w:type="dxa"/>
          </w:tcPr>
          <w:p w14:paraId="24CFD8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B2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tblHeader/>
          <w:jc w:val="center"/>
        </w:trPr>
        <w:tc>
          <w:tcPr>
            <w:tcW w:w="7118" w:type="dxa"/>
            <w:gridSpan w:val="3"/>
            <w:vAlign w:val="center"/>
          </w:tcPr>
          <w:p w14:paraId="600C3E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二、软件类费用</w:t>
            </w:r>
          </w:p>
        </w:tc>
      </w:tr>
      <w:tr w14:paraId="65C1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122E7A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71" w:type="dxa"/>
            <w:vAlign w:val="center"/>
          </w:tcPr>
          <w:p w14:paraId="25592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应用软件购置费用</w:t>
            </w:r>
          </w:p>
        </w:tc>
        <w:tc>
          <w:tcPr>
            <w:tcW w:w="2356" w:type="dxa"/>
          </w:tcPr>
          <w:p w14:paraId="378BB3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9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61D8F9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71" w:type="dxa"/>
            <w:vAlign w:val="center"/>
          </w:tcPr>
          <w:p w14:paraId="6DD02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应用软件开发费</w:t>
            </w:r>
          </w:p>
        </w:tc>
        <w:tc>
          <w:tcPr>
            <w:tcW w:w="2356" w:type="dxa"/>
          </w:tcPr>
          <w:p w14:paraId="308FF1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6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1100A1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71" w:type="dxa"/>
            <w:vAlign w:val="center"/>
          </w:tcPr>
          <w:p w14:paraId="67D60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XX软件开发费</w:t>
            </w:r>
          </w:p>
        </w:tc>
        <w:tc>
          <w:tcPr>
            <w:tcW w:w="2356" w:type="dxa"/>
          </w:tcPr>
          <w:p w14:paraId="5BBDF4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7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tblHeader/>
          <w:jc w:val="center"/>
        </w:trPr>
        <w:tc>
          <w:tcPr>
            <w:tcW w:w="7118" w:type="dxa"/>
            <w:gridSpan w:val="3"/>
            <w:vAlign w:val="center"/>
          </w:tcPr>
          <w:p w14:paraId="7B1EEE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三、配套工程类费用</w:t>
            </w:r>
          </w:p>
        </w:tc>
      </w:tr>
      <w:tr w14:paraId="236B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584DC4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71" w:type="dxa"/>
            <w:vAlign w:val="center"/>
          </w:tcPr>
          <w:p w14:paraId="74C4E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综合布线费用</w:t>
            </w:r>
          </w:p>
        </w:tc>
        <w:tc>
          <w:tcPr>
            <w:tcW w:w="2356" w:type="dxa"/>
          </w:tcPr>
          <w:p w14:paraId="1E067E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B7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49827A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71" w:type="dxa"/>
            <w:vAlign w:val="center"/>
          </w:tcPr>
          <w:p w14:paraId="259A9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机房配套设备购置费</w:t>
            </w:r>
          </w:p>
        </w:tc>
        <w:tc>
          <w:tcPr>
            <w:tcW w:w="2356" w:type="dxa"/>
          </w:tcPr>
          <w:p w14:paraId="3D902D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5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4BEBC6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71" w:type="dxa"/>
            <w:vAlign w:val="center"/>
          </w:tcPr>
          <w:p w14:paraId="20540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其他（根据实际情况自行补充）</w:t>
            </w:r>
          </w:p>
        </w:tc>
        <w:tc>
          <w:tcPr>
            <w:tcW w:w="2356" w:type="dxa"/>
          </w:tcPr>
          <w:p w14:paraId="093665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3A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7118" w:type="dxa"/>
            <w:gridSpan w:val="3"/>
            <w:vAlign w:val="center"/>
          </w:tcPr>
          <w:p w14:paraId="0F955C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四、相关其他费用</w:t>
            </w:r>
          </w:p>
        </w:tc>
      </w:tr>
      <w:tr w14:paraId="6F38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3F0168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71" w:type="dxa"/>
            <w:vAlign w:val="center"/>
          </w:tcPr>
          <w:p w14:paraId="56444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软件测评费</w:t>
            </w:r>
          </w:p>
        </w:tc>
        <w:tc>
          <w:tcPr>
            <w:tcW w:w="2356" w:type="dxa"/>
          </w:tcPr>
          <w:p w14:paraId="5D4743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4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204873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71" w:type="dxa"/>
            <w:vAlign w:val="center"/>
          </w:tcPr>
          <w:p w14:paraId="253EA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安全测评费</w:t>
            </w:r>
          </w:p>
        </w:tc>
        <w:tc>
          <w:tcPr>
            <w:tcW w:w="2356" w:type="dxa"/>
          </w:tcPr>
          <w:p w14:paraId="5F75BE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0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2442C6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71" w:type="dxa"/>
            <w:vAlign w:val="center"/>
          </w:tcPr>
          <w:p w14:paraId="0F9AD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信息资源建设费</w:t>
            </w:r>
          </w:p>
        </w:tc>
        <w:tc>
          <w:tcPr>
            <w:tcW w:w="2356" w:type="dxa"/>
          </w:tcPr>
          <w:p w14:paraId="17DF41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4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1391" w:type="dxa"/>
            <w:vAlign w:val="center"/>
          </w:tcPr>
          <w:p w14:paraId="31D99E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71" w:type="dxa"/>
            <w:vAlign w:val="center"/>
          </w:tcPr>
          <w:p w14:paraId="4E222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其他（根据实际情况自行补充）</w:t>
            </w:r>
          </w:p>
        </w:tc>
        <w:tc>
          <w:tcPr>
            <w:tcW w:w="2356" w:type="dxa"/>
          </w:tcPr>
          <w:p w14:paraId="10EF7E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7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  <w:jc w:val="center"/>
        </w:trPr>
        <w:tc>
          <w:tcPr>
            <w:tcW w:w="4762" w:type="dxa"/>
            <w:gridSpan w:val="2"/>
            <w:vAlign w:val="center"/>
          </w:tcPr>
          <w:p w14:paraId="79973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2356" w:type="dxa"/>
          </w:tcPr>
          <w:p w14:paraId="314267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D00EDB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每项费用需有详细的测算依据。</w:t>
      </w:r>
    </w:p>
    <w:p w14:paraId="290F3B94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硬件类清单及费用测算明细：</w:t>
      </w:r>
    </w:p>
    <w:tbl>
      <w:tblPr>
        <w:tblStyle w:val="1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25"/>
        <w:gridCol w:w="1122"/>
        <w:gridCol w:w="1072"/>
        <w:gridCol w:w="1163"/>
        <w:gridCol w:w="1151"/>
        <w:gridCol w:w="1108"/>
        <w:gridCol w:w="934"/>
      </w:tblGrid>
      <w:tr w14:paraId="52B1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9188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1329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04C9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FAB0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 w14:paraId="7FD9D1E4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（台套）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7F35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17832D5E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D89A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 w14:paraId="3A5A86C4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B58F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设备用途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FF8F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数量、单价测算说明</w:t>
            </w:r>
          </w:p>
        </w:tc>
      </w:tr>
      <w:tr w14:paraId="61EA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7A74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0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B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4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1D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B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B6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D4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F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4BDA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3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7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D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4F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1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B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9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1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6FD1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88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8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C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1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3D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B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3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232B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D8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2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4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2B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DE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C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E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C631C6">
      <w:pPr>
        <w:overflowPunct w:val="0"/>
        <w:topLinePunct/>
        <w:ind w:firstLine="196" w:firstLineChars="196"/>
        <w:rPr>
          <w:rFonts w:ascii="Times New Roman" w:hAnsi="Times New Roman" w:eastAsia="仿宋_GB2312"/>
          <w:color w:val="000000" w:themeColor="text1"/>
          <w:kern w:val="0"/>
          <w:sz w:val="10"/>
          <w:szCs w:val="10"/>
          <w:highlight w:val="none"/>
          <w14:textFill>
            <w14:solidFill>
              <w14:schemeClr w14:val="tx1"/>
            </w14:solidFill>
          </w14:textFill>
        </w:rPr>
      </w:pPr>
    </w:p>
    <w:p w14:paraId="722B8056">
      <w:pPr>
        <w:pStyle w:val="3"/>
        <w:overflowPunct w:val="0"/>
        <w:topLinePunct/>
        <w:spacing w:line="56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软件类清单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费用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测算明细：</w:t>
      </w:r>
    </w:p>
    <w:tbl>
      <w:tblPr>
        <w:tblStyle w:val="14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15"/>
        <w:gridCol w:w="1321"/>
        <w:gridCol w:w="1617"/>
        <w:gridCol w:w="1321"/>
        <w:gridCol w:w="1175"/>
        <w:gridCol w:w="882"/>
      </w:tblGrid>
      <w:tr w14:paraId="77D5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3" w:type="dxa"/>
            <w:vAlign w:val="center"/>
          </w:tcPr>
          <w:p w14:paraId="376C1FCA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5" w:type="dxa"/>
            <w:vAlign w:val="center"/>
          </w:tcPr>
          <w:p w14:paraId="199D6B4A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研发内容/模块</w:t>
            </w:r>
          </w:p>
        </w:tc>
        <w:tc>
          <w:tcPr>
            <w:tcW w:w="1321" w:type="dxa"/>
            <w:vAlign w:val="center"/>
          </w:tcPr>
          <w:p w14:paraId="0FE6B57F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工时</w:t>
            </w:r>
          </w:p>
        </w:tc>
        <w:tc>
          <w:tcPr>
            <w:tcW w:w="1617" w:type="dxa"/>
            <w:vAlign w:val="center"/>
          </w:tcPr>
          <w:p w14:paraId="023F564A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研发人员数量</w:t>
            </w:r>
          </w:p>
        </w:tc>
        <w:tc>
          <w:tcPr>
            <w:tcW w:w="1321" w:type="dxa"/>
            <w:vAlign w:val="center"/>
          </w:tcPr>
          <w:p w14:paraId="5B050CD8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工资标准</w:t>
            </w:r>
          </w:p>
        </w:tc>
        <w:tc>
          <w:tcPr>
            <w:tcW w:w="1175" w:type="dxa"/>
            <w:vAlign w:val="center"/>
          </w:tcPr>
          <w:p w14:paraId="195D631D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合计金额</w:t>
            </w:r>
          </w:p>
        </w:tc>
        <w:tc>
          <w:tcPr>
            <w:tcW w:w="882" w:type="dxa"/>
          </w:tcPr>
          <w:p w14:paraId="4D86BD01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工资标准依据</w:t>
            </w:r>
          </w:p>
        </w:tc>
      </w:tr>
      <w:tr w14:paraId="03E3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4AF138BE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5" w:type="dxa"/>
            <w:vAlign w:val="center"/>
          </w:tcPr>
          <w:p w14:paraId="4C4FEB24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08852CEB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6859393A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1BC5A0CA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5663DC42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0AFA645D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3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47CF0EA7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5" w:type="dxa"/>
            <w:vAlign w:val="center"/>
          </w:tcPr>
          <w:p w14:paraId="71795347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45726545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73528F5B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7AD06A03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3D813066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1A620C56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3F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708789E6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5" w:type="dxa"/>
            <w:vAlign w:val="center"/>
          </w:tcPr>
          <w:p w14:paraId="51351D92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687B6DA1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5898F8E2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173A0281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07952C2B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2787F564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2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410869EA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5" w:type="dxa"/>
            <w:vAlign w:val="center"/>
          </w:tcPr>
          <w:p w14:paraId="007F3D57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11955B97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6DFF0B28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253CD08F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7EE77546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7B6777DC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05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164391C9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315" w:type="dxa"/>
            <w:vAlign w:val="center"/>
          </w:tcPr>
          <w:p w14:paraId="1F3F98DA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21" w:type="dxa"/>
            <w:vAlign w:val="center"/>
          </w:tcPr>
          <w:p w14:paraId="2C872460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42126BEB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0A2AC893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39F3E910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7C79E74F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7389C1">
      <w:pPr>
        <w:pStyle w:val="3"/>
        <w:overflowPunct w:val="0"/>
        <w:topLinePunct/>
        <w:spacing w:line="56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配套工程类清单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费用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测算明细：</w:t>
      </w: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645"/>
        <w:gridCol w:w="1866"/>
        <w:gridCol w:w="1645"/>
        <w:gridCol w:w="1687"/>
        <w:gridCol w:w="726"/>
      </w:tblGrid>
      <w:tr w14:paraId="6DA87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C8B6D4F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65" w:type="pct"/>
            <w:shd w:val="clear" w:color="auto" w:fill="FFFFFF" w:themeFill="background1"/>
            <w:noWrap/>
            <w:vAlign w:val="center"/>
          </w:tcPr>
          <w:p w14:paraId="3F39B6C2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 w:firstLine="67" w:firstLineChars="32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center"/>
          </w:tcPr>
          <w:p w14:paraId="0E7B6E66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 w:firstLine="67" w:firstLineChars="32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965" w:type="pct"/>
            <w:shd w:val="clear" w:color="auto" w:fill="FFFFFF" w:themeFill="background1"/>
            <w:noWrap/>
            <w:vAlign w:val="center"/>
          </w:tcPr>
          <w:p w14:paraId="06685F1B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 w:firstLine="67" w:firstLineChars="32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单价（万元）</w:t>
            </w:r>
          </w:p>
        </w:tc>
        <w:tc>
          <w:tcPr>
            <w:tcW w:w="990" w:type="pct"/>
            <w:shd w:val="clear" w:color="auto" w:fill="FFFFFF" w:themeFill="background1"/>
            <w:noWrap/>
            <w:vAlign w:val="center"/>
          </w:tcPr>
          <w:p w14:paraId="24043C91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 w:firstLine="67" w:firstLineChars="32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预算（万元）</w:t>
            </w:r>
          </w:p>
        </w:tc>
        <w:tc>
          <w:tcPr>
            <w:tcW w:w="426" w:type="pct"/>
            <w:shd w:val="clear" w:color="auto" w:fill="FFFFFF" w:themeFill="background1"/>
            <w:noWrap/>
            <w:vAlign w:val="center"/>
          </w:tcPr>
          <w:p w14:paraId="796EB6CF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 w:firstLine="67" w:firstLineChars="32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6DF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59F76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5" w:type="pct"/>
            <w:shd w:val="clear" w:color="auto" w:fill="FFFFFF" w:themeFill="background1"/>
            <w:noWrap/>
            <w:vAlign w:val="center"/>
          </w:tcPr>
          <w:p w14:paraId="705DA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pct"/>
            <w:shd w:val="clear" w:color="auto" w:fill="FFFFFF" w:themeFill="background1"/>
            <w:noWrap/>
            <w:vAlign w:val="center"/>
          </w:tcPr>
          <w:p w14:paraId="31195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pct"/>
            <w:shd w:val="clear" w:color="auto" w:fill="FFFFFF" w:themeFill="background1"/>
            <w:noWrap/>
            <w:vAlign w:val="center"/>
          </w:tcPr>
          <w:p w14:paraId="237CD8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shd w:val="clear" w:color="auto" w:fill="FFFFFF" w:themeFill="background1"/>
            <w:noWrap/>
            <w:vAlign w:val="center"/>
          </w:tcPr>
          <w:p w14:paraId="52A22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pct"/>
            <w:shd w:val="clear" w:color="auto" w:fill="FFFFFF" w:themeFill="background1"/>
            <w:noWrap/>
            <w:vAlign w:val="center"/>
          </w:tcPr>
          <w:p w14:paraId="6B3F9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C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F8309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5" w:type="pct"/>
            <w:shd w:val="clear" w:color="auto" w:fill="FFFFFF" w:themeFill="background1"/>
            <w:noWrap/>
            <w:vAlign w:val="center"/>
          </w:tcPr>
          <w:p w14:paraId="20B71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pct"/>
            <w:shd w:val="clear" w:color="auto" w:fill="FFFFFF" w:themeFill="background1"/>
            <w:noWrap/>
            <w:vAlign w:val="center"/>
          </w:tcPr>
          <w:p w14:paraId="4F725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pct"/>
            <w:shd w:val="clear" w:color="auto" w:fill="FFFFFF" w:themeFill="background1"/>
            <w:noWrap/>
            <w:vAlign w:val="center"/>
          </w:tcPr>
          <w:p w14:paraId="77C60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shd w:val="clear" w:color="auto" w:fill="FFFFFF" w:themeFill="background1"/>
            <w:noWrap/>
            <w:vAlign w:val="center"/>
          </w:tcPr>
          <w:p w14:paraId="120DC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pct"/>
            <w:shd w:val="clear" w:color="auto" w:fill="FFFFFF" w:themeFill="background1"/>
            <w:noWrap/>
            <w:vAlign w:val="center"/>
          </w:tcPr>
          <w:p w14:paraId="7485CD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6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FEFF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5" w:type="pct"/>
            <w:shd w:val="clear" w:color="auto" w:fill="FFFFFF" w:themeFill="background1"/>
            <w:noWrap/>
            <w:vAlign w:val="center"/>
          </w:tcPr>
          <w:p w14:paraId="1BF330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pct"/>
            <w:shd w:val="clear" w:color="auto" w:fill="FFFFFF" w:themeFill="background1"/>
            <w:noWrap/>
            <w:vAlign w:val="center"/>
          </w:tcPr>
          <w:p w14:paraId="55EE74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pct"/>
            <w:shd w:val="clear" w:color="auto" w:fill="FFFFFF" w:themeFill="background1"/>
            <w:noWrap/>
            <w:vAlign w:val="center"/>
          </w:tcPr>
          <w:p w14:paraId="281FB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shd w:val="clear" w:color="auto" w:fill="FFFFFF" w:themeFill="background1"/>
            <w:noWrap/>
            <w:vAlign w:val="center"/>
          </w:tcPr>
          <w:p w14:paraId="08510F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pct"/>
            <w:shd w:val="clear" w:color="auto" w:fill="FFFFFF" w:themeFill="background1"/>
            <w:noWrap/>
            <w:vAlign w:val="center"/>
          </w:tcPr>
          <w:p w14:paraId="0A69CC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F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A7D2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965" w:type="pct"/>
            <w:shd w:val="clear" w:color="auto" w:fill="FFFFFF" w:themeFill="background1"/>
            <w:noWrap/>
            <w:vAlign w:val="center"/>
          </w:tcPr>
          <w:p w14:paraId="52B5A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95" w:type="pct"/>
            <w:shd w:val="clear" w:color="auto" w:fill="FFFFFF" w:themeFill="background1"/>
            <w:noWrap/>
            <w:vAlign w:val="center"/>
          </w:tcPr>
          <w:p w14:paraId="34176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pct"/>
            <w:shd w:val="clear" w:color="auto" w:fill="FFFFFF" w:themeFill="background1"/>
            <w:noWrap/>
            <w:vAlign w:val="center"/>
          </w:tcPr>
          <w:p w14:paraId="14C827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shd w:val="clear" w:color="auto" w:fill="FFFFFF" w:themeFill="background1"/>
            <w:noWrap/>
            <w:vAlign w:val="center"/>
          </w:tcPr>
          <w:p w14:paraId="430BB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pct"/>
            <w:shd w:val="clear" w:color="auto" w:fill="FFFFFF" w:themeFill="background1"/>
            <w:noWrap/>
            <w:vAlign w:val="center"/>
          </w:tcPr>
          <w:p w14:paraId="7EEC43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028457C">
      <w:pPr>
        <w:pStyle w:val="3"/>
        <w:overflowPunct w:val="0"/>
        <w:topLinePunct/>
        <w:spacing w:line="56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相关其他费用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测算明细：</w:t>
      </w:r>
    </w:p>
    <w:p w14:paraId="066976F0">
      <w:pPr>
        <w:pStyle w:val="1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57"/>
        <w:gridCol w:w="1488"/>
        <w:gridCol w:w="1465"/>
        <w:gridCol w:w="1105"/>
        <w:gridCol w:w="1419"/>
        <w:gridCol w:w="849"/>
      </w:tblGrid>
      <w:tr w14:paraId="0E77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89" w:type="pct"/>
            <w:shd w:val="clear" w:color="auto" w:fill="FFFFFF" w:themeFill="background1"/>
            <w:noWrap/>
            <w:vAlign w:val="center"/>
          </w:tcPr>
          <w:p w14:paraId="097A699B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6" w:type="pct"/>
            <w:shd w:val="clear" w:color="auto" w:fill="FFFFFF" w:themeFill="background1"/>
            <w:noWrap/>
            <w:vAlign w:val="center"/>
          </w:tcPr>
          <w:p w14:paraId="407942E4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 w:firstLine="67" w:firstLineChars="32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73" w:type="pct"/>
            <w:shd w:val="clear" w:color="auto" w:fill="FFFFFF" w:themeFill="background1"/>
            <w:noWrap/>
            <w:vAlign w:val="center"/>
          </w:tcPr>
          <w:p w14:paraId="6AD594FE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 w:firstLine="67" w:firstLineChars="32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60" w:type="pct"/>
            <w:shd w:val="clear" w:color="auto" w:fill="FFFFFF" w:themeFill="background1"/>
            <w:noWrap/>
            <w:vAlign w:val="center"/>
          </w:tcPr>
          <w:p w14:paraId="400FB2D6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 w:firstLine="67" w:firstLineChars="32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单价（万元）</w:t>
            </w:r>
          </w:p>
        </w:tc>
        <w:tc>
          <w:tcPr>
            <w:tcW w:w="648" w:type="pct"/>
            <w:shd w:val="clear" w:color="auto" w:fill="FFFFFF" w:themeFill="background1"/>
            <w:noWrap/>
            <w:vAlign w:val="center"/>
          </w:tcPr>
          <w:p w14:paraId="73EDB63D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 w:firstLine="67" w:firstLineChars="32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人月数</w:t>
            </w:r>
          </w:p>
        </w:tc>
        <w:tc>
          <w:tcPr>
            <w:tcW w:w="833" w:type="pct"/>
            <w:shd w:val="clear" w:color="auto" w:fill="FFFFFF" w:themeFill="background1"/>
            <w:noWrap/>
            <w:vAlign w:val="center"/>
          </w:tcPr>
          <w:p w14:paraId="5CA895B8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 w:firstLine="67" w:firstLineChars="32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预算（万元）</w:t>
            </w:r>
          </w:p>
        </w:tc>
        <w:tc>
          <w:tcPr>
            <w:tcW w:w="498" w:type="pct"/>
            <w:shd w:val="clear" w:color="auto" w:fill="FFFFFF" w:themeFill="background1"/>
            <w:noWrap/>
            <w:vAlign w:val="center"/>
          </w:tcPr>
          <w:p w14:paraId="2F113929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Autospacing="0"/>
              <w:ind w:left="0" w:right="0" w:firstLine="67" w:firstLineChars="32"/>
              <w:jc w:val="center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5D4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9" w:type="pct"/>
            <w:shd w:val="clear" w:color="auto" w:fill="FFFFFF" w:themeFill="background1"/>
            <w:noWrap/>
            <w:vAlign w:val="center"/>
          </w:tcPr>
          <w:p w14:paraId="7232D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6" w:type="pct"/>
            <w:shd w:val="clear" w:color="auto" w:fill="FFFFFF" w:themeFill="background1"/>
            <w:noWrap/>
            <w:vAlign w:val="center"/>
          </w:tcPr>
          <w:p w14:paraId="380658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shd w:val="clear" w:color="auto" w:fill="FFFFFF" w:themeFill="background1"/>
            <w:noWrap/>
            <w:vAlign w:val="center"/>
          </w:tcPr>
          <w:p w14:paraId="75BA40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pct"/>
            <w:shd w:val="clear" w:color="auto" w:fill="FFFFFF" w:themeFill="background1"/>
            <w:noWrap/>
            <w:vAlign w:val="center"/>
          </w:tcPr>
          <w:p w14:paraId="70F55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shd w:val="clear" w:color="auto" w:fill="FFFFFF" w:themeFill="background1"/>
            <w:noWrap/>
            <w:vAlign w:val="center"/>
          </w:tcPr>
          <w:p w14:paraId="2A911E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shd w:val="clear" w:color="auto" w:fill="FFFFFF" w:themeFill="background1"/>
            <w:noWrap/>
            <w:vAlign w:val="center"/>
          </w:tcPr>
          <w:p w14:paraId="64AE1E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pct"/>
            <w:shd w:val="clear" w:color="auto" w:fill="FFFFFF" w:themeFill="background1"/>
            <w:noWrap/>
            <w:vAlign w:val="center"/>
          </w:tcPr>
          <w:p w14:paraId="508048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6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9" w:type="pct"/>
            <w:shd w:val="clear" w:color="auto" w:fill="FFFFFF" w:themeFill="background1"/>
            <w:noWrap/>
            <w:vAlign w:val="center"/>
          </w:tcPr>
          <w:p w14:paraId="1A1175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6" w:type="pct"/>
            <w:shd w:val="clear" w:color="auto" w:fill="FFFFFF" w:themeFill="background1"/>
            <w:noWrap/>
            <w:vAlign w:val="center"/>
          </w:tcPr>
          <w:p w14:paraId="4FACE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shd w:val="clear" w:color="auto" w:fill="FFFFFF" w:themeFill="background1"/>
            <w:noWrap/>
            <w:vAlign w:val="center"/>
          </w:tcPr>
          <w:p w14:paraId="2992C9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pct"/>
            <w:shd w:val="clear" w:color="auto" w:fill="FFFFFF" w:themeFill="background1"/>
            <w:noWrap/>
            <w:vAlign w:val="center"/>
          </w:tcPr>
          <w:p w14:paraId="53F989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shd w:val="clear" w:color="auto" w:fill="FFFFFF" w:themeFill="background1"/>
            <w:noWrap/>
            <w:vAlign w:val="center"/>
          </w:tcPr>
          <w:p w14:paraId="7D7F8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shd w:val="clear" w:color="auto" w:fill="FFFFFF" w:themeFill="background1"/>
            <w:noWrap/>
            <w:vAlign w:val="center"/>
          </w:tcPr>
          <w:p w14:paraId="6E5966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pct"/>
            <w:shd w:val="clear" w:color="auto" w:fill="FFFFFF" w:themeFill="background1"/>
            <w:noWrap/>
            <w:vAlign w:val="center"/>
          </w:tcPr>
          <w:p w14:paraId="1AB3D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7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9" w:type="pct"/>
            <w:shd w:val="clear" w:color="auto" w:fill="FFFFFF" w:themeFill="background1"/>
            <w:noWrap/>
            <w:vAlign w:val="center"/>
          </w:tcPr>
          <w:p w14:paraId="04600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6" w:type="pct"/>
            <w:shd w:val="clear" w:color="auto" w:fill="FFFFFF" w:themeFill="background1"/>
            <w:noWrap/>
            <w:vAlign w:val="center"/>
          </w:tcPr>
          <w:p w14:paraId="61BE1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shd w:val="clear" w:color="auto" w:fill="FFFFFF" w:themeFill="background1"/>
            <w:noWrap/>
            <w:vAlign w:val="center"/>
          </w:tcPr>
          <w:p w14:paraId="0F0C3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pct"/>
            <w:shd w:val="clear" w:color="auto" w:fill="FFFFFF" w:themeFill="background1"/>
            <w:noWrap/>
            <w:vAlign w:val="center"/>
          </w:tcPr>
          <w:p w14:paraId="123AA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shd w:val="clear" w:color="auto" w:fill="FFFFFF" w:themeFill="background1"/>
            <w:noWrap/>
            <w:vAlign w:val="center"/>
          </w:tcPr>
          <w:p w14:paraId="30E4A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shd w:val="clear" w:color="auto" w:fill="FFFFFF" w:themeFill="background1"/>
            <w:noWrap/>
            <w:vAlign w:val="center"/>
          </w:tcPr>
          <w:p w14:paraId="7D2418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pct"/>
            <w:shd w:val="clear" w:color="auto" w:fill="FFFFFF" w:themeFill="background1"/>
            <w:noWrap/>
            <w:vAlign w:val="center"/>
          </w:tcPr>
          <w:p w14:paraId="7F3572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8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9" w:type="pct"/>
            <w:shd w:val="clear" w:color="auto" w:fill="FFFFFF" w:themeFill="background1"/>
            <w:noWrap/>
            <w:vAlign w:val="center"/>
          </w:tcPr>
          <w:p w14:paraId="09EB0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796" w:type="pct"/>
            <w:shd w:val="clear" w:color="auto" w:fill="FFFFFF" w:themeFill="background1"/>
            <w:noWrap/>
            <w:vAlign w:val="center"/>
          </w:tcPr>
          <w:p w14:paraId="42A86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73" w:type="pct"/>
            <w:shd w:val="clear" w:color="auto" w:fill="FFFFFF" w:themeFill="background1"/>
            <w:noWrap/>
            <w:vAlign w:val="center"/>
          </w:tcPr>
          <w:p w14:paraId="32796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pct"/>
            <w:shd w:val="clear" w:color="auto" w:fill="FFFFFF" w:themeFill="background1"/>
            <w:noWrap/>
            <w:vAlign w:val="center"/>
          </w:tcPr>
          <w:p w14:paraId="75FC8F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shd w:val="clear" w:color="auto" w:fill="FFFFFF" w:themeFill="background1"/>
            <w:noWrap/>
            <w:vAlign w:val="center"/>
          </w:tcPr>
          <w:p w14:paraId="5A37F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shd w:val="clear" w:color="auto" w:fill="FFFFFF" w:themeFill="background1"/>
            <w:noWrap/>
            <w:vAlign w:val="center"/>
          </w:tcPr>
          <w:p w14:paraId="612DBB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pct"/>
            <w:shd w:val="clear" w:color="auto" w:fill="FFFFFF" w:themeFill="background1"/>
            <w:noWrap/>
            <w:vAlign w:val="center"/>
          </w:tcPr>
          <w:p w14:paraId="32F76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F2D487">
      <w:pPr>
        <w:pStyle w:val="1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9F44A82">
      <w:pPr>
        <w:overflowPunct w:val="0"/>
        <w:topLinePunct/>
        <w:spacing w:line="560" w:lineRule="exact"/>
        <w:ind w:firstLine="627" w:firstLineChars="196"/>
        <w:outlineLvl w:val="1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场景建设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绩效目标</w:t>
      </w:r>
    </w:p>
    <w:p w14:paraId="687D0EAB">
      <w:pPr>
        <w:pStyle w:val="3"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总体效果目标：描述场景建设总体的成果，重点体现创新效益（解决行业共性问题；形成的知识产权、标准，形成样机、示范系统、生产示范线等情况；针对现有行业数据资源形成的解决方案，在数据要素的挖掘、流通、利用等方面的促进作用；实现成果创新突破、首方案等方面的创新效果）。</w:t>
      </w:r>
    </w:p>
    <w:p w14:paraId="636D4516">
      <w:pPr>
        <w:pStyle w:val="3"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2.业务提升指标（量化）：业务效率提升、周期缩短、模式创新等。</w:t>
      </w:r>
    </w:p>
    <w:p w14:paraId="2634920E">
      <w:pPr>
        <w:pStyle w:val="3"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3.经济效益指标（量化）：成本节约等。</w:t>
      </w:r>
    </w:p>
    <w:p w14:paraId="28A4B64B">
      <w:pPr>
        <w:pStyle w:val="3"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4.社会效益指标（量化）：带动就业、提升智慧城市体验感等。</w:t>
      </w:r>
    </w:p>
    <w:p w14:paraId="07219E43">
      <w:pPr>
        <w:pStyle w:val="3"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5.示范推广意义：场景建设成果产业化潜力；对引领产业创新、促进企业发展的作用。</w:t>
      </w:r>
    </w:p>
    <w:p w14:paraId="15E70A3A">
      <w:pPr>
        <w:overflowPunct w:val="0"/>
        <w:topLinePunct/>
        <w:spacing w:line="560" w:lineRule="exact"/>
        <w:ind w:firstLine="627" w:firstLineChars="196"/>
        <w:outlineLvl w:val="1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六、项目实施风险</w:t>
      </w:r>
    </w:p>
    <w:p w14:paraId="27E9237A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1.技术风险。技术攻关可行性和路线风险，创新成果转化所面临的技术、材料等方面风险分析。</w:t>
      </w:r>
    </w:p>
    <w:p w14:paraId="4706E9E0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2.组织实施风险。项目实施面临的资金、空间、资源、人力等方面的风险分析。</w:t>
      </w:r>
    </w:p>
    <w:p w14:paraId="305A77B4">
      <w:pPr>
        <w:overflowPunct w:val="0"/>
        <w:topLinePunct/>
        <w:spacing w:line="56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3.相关应对措施。</w:t>
      </w:r>
    </w:p>
    <w:p w14:paraId="3F074483">
      <w:pPr>
        <w:overflowPunct w:val="0"/>
        <w:topLinePunct/>
        <w:spacing w:line="560" w:lineRule="exact"/>
        <w:ind w:firstLine="627" w:firstLineChars="196"/>
        <w:outlineLvl w:val="1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七、其他情况说明</w:t>
      </w:r>
    </w:p>
    <w:p w14:paraId="3538A9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19B250-FBCE-4729-92AF-4EC61499C1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FF6B626-71A0-4A7A-8EB2-51094DA3991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20B0606030804020204"/>
    <w:charset w:val="00"/>
    <w:family w:val="roman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D92422D-8F88-4C18-B9EB-EB988CBA315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3CAD65A-3A9B-4FFC-B86C-25C5889CA40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5832F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3BAEE"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VU9b5zgEAAJcDAAAOAAAAZHJzL2Uyb0RvYy54bWytU0tu2zAQ3RfI&#10;HQjuY0lOXBSC5aCFkSBA0RZIewCaIi0C/IFDW/IF2ht01U33PZfP0SElO22yySIbajQzevPe42h5&#10;MxhN9iKAcrah1aykRFjuWmW3Df329fbyHSUQmW2ZdlY09CCA3qwu3ix7X4u565xuRSAIYqHufUO7&#10;GH1dFMA7YRjMnBcWi9IFwyK+hm3RBtYjutHFvCzfFr0LrQ+OCwDMrscinRDDSwCdlIqLteM7I2wc&#10;UYPQLKIk6JQHuspspRQ8fpYSRCS6oag05hOHYLxJZ7FasnobmO8Unyiwl1B4oskwZXHoGWrNIiO7&#10;oJ5BGcWDAyfjjDtTjEKyI6iiKp9489AxL7IWtBr82XR4PVj+af8lENXiJlBimcELP/78cfz15/j7&#10;O6mSPb2HGrsePPbF4YMbUuuUB0wm1YMMJj1RD8E6mns4myuGSDgmr68X1dWCEo6l+VW5KBcJpXj8&#10;2AeId8IZkoKGBry7bCnbf4Q4tp5a0izrbpXWmGe1tv8lEDNlisR8ZJiiOGyGifbGtQdU0+O1N9Ti&#10;llOi7y26mjbkFIRTsDkFOx/UtkNqVeYF/v0uIonMLU0YYafBeF9Z3bRbaSH+fc9dj//T6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ziEn0QAAAAMBAAAPAAAAAAAAAAEAIAAAACIAAABkcnMvZG93&#10;bnJldi54bWxQSwECFAAUAAAACACHTuJAlVPW+c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13BAEE">
                    <w:pPr>
                      <w:jc w:val="center"/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ZTQ4Mjg1NzcwMzA2ODMxZTIwMGU5YWI1OWViZTUifQ=="/>
  </w:docVars>
  <w:rsids>
    <w:rsidRoot w:val="4A1947CF"/>
    <w:rsid w:val="00056FB6"/>
    <w:rsid w:val="000D3089"/>
    <w:rsid w:val="000E5D72"/>
    <w:rsid w:val="001373D9"/>
    <w:rsid w:val="00223F17"/>
    <w:rsid w:val="002610D4"/>
    <w:rsid w:val="00261842"/>
    <w:rsid w:val="00262B68"/>
    <w:rsid w:val="002F5F75"/>
    <w:rsid w:val="00316858"/>
    <w:rsid w:val="00317A88"/>
    <w:rsid w:val="00331371"/>
    <w:rsid w:val="00345656"/>
    <w:rsid w:val="0038382E"/>
    <w:rsid w:val="00394586"/>
    <w:rsid w:val="004A548F"/>
    <w:rsid w:val="004F14B7"/>
    <w:rsid w:val="00554655"/>
    <w:rsid w:val="00580A30"/>
    <w:rsid w:val="005F24C5"/>
    <w:rsid w:val="00605769"/>
    <w:rsid w:val="00606854"/>
    <w:rsid w:val="00624A3B"/>
    <w:rsid w:val="006442A6"/>
    <w:rsid w:val="00654B4B"/>
    <w:rsid w:val="00674445"/>
    <w:rsid w:val="006814CC"/>
    <w:rsid w:val="006B1F06"/>
    <w:rsid w:val="006C590B"/>
    <w:rsid w:val="006D6A95"/>
    <w:rsid w:val="006F20E7"/>
    <w:rsid w:val="007B435C"/>
    <w:rsid w:val="00810FD9"/>
    <w:rsid w:val="0081652B"/>
    <w:rsid w:val="00854977"/>
    <w:rsid w:val="008E7BB5"/>
    <w:rsid w:val="00982BC8"/>
    <w:rsid w:val="009A7541"/>
    <w:rsid w:val="009F00EF"/>
    <w:rsid w:val="00A075D7"/>
    <w:rsid w:val="00A448FF"/>
    <w:rsid w:val="00A5779A"/>
    <w:rsid w:val="00A7008D"/>
    <w:rsid w:val="00AB032D"/>
    <w:rsid w:val="00AB0EB7"/>
    <w:rsid w:val="00AC55B6"/>
    <w:rsid w:val="00AF5435"/>
    <w:rsid w:val="00B1447F"/>
    <w:rsid w:val="00B246E6"/>
    <w:rsid w:val="00B73B9F"/>
    <w:rsid w:val="00B777D7"/>
    <w:rsid w:val="00BB662D"/>
    <w:rsid w:val="00BF62FD"/>
    <w:rsid w:val="00C4160C"/>
    <w:rsid w:val="00C81AB2"/>
    <w:rsid w:val="00C97D98"/>
    <w:rsid w:val="00CC241A"/>
    <w:rsid w:val="00CD1788"/>
    <w:rsid w:val="00D20E63"/>
    <w:rsid w:val="00D62490"/>
    <w:rsid w:val="00D678E1"/>
    <w:rsid w:val="00D81736"/>
    <w:rsid w:val="00E14D99"/>
    <w:rsid w:val="00E4426A"/>
    <w:rsid w:val="00E503A4"/>
    <w:rsid w:val="00E51382"/>
    <w:rsid w:val="00EB1C0E"/>
    <w:rsid w:val="00EC1826"/>
    <w:rsid w:val="00EC3238"/>
    <w:rsid w:val="00ED7762"/>
    <w:rsid w:val="00F05477"/>
    <w:rsid w:val="00F11C6A"/>
    <w:rsid w:val="00F33C3C"/>
    <w:rsid w:val="00F86C36"/>
    <w:rsid w:val="00FE4450"/>
    <w:rsid w:val="012422A5"/>
    <w:rsid w:val="0128340D"/>
    <w:rsid w:val="0187402D"/>
    <w:rsid w:val="01CB7837"/>
    <w:rsid w:val="020D7F5E"/>
    <w:rsid w:val="0289503D"/>
    <w:rsid w:val="029167E5"/>
    <w:rsid w:val="02E334E5"/>
    <w:rsid w:val="037062E2"/>
    <w:rsid w:val="039E565E"/>
    <w:rsid w:val="04390EE3"/>
    <w:rsid w:val="04E80AA5"/>
    <w:rsid w:val="054F4E62"/>
    <w:rsid w:val="057E12A3"/>
    <w:rsid w:val="059D4CC1"/>
    <w:rsid w:val="05BF1C01"/>
    <w:rsid w:val="061D286A"/>
    <w:rsid w:val="067405F4"/>
    <w:rsid w:val="07060075"/>
    <w:rsid w:val="070849AB"/>
    <w:rsid w:val="070D149F"/>
    <w:rsid w:val="075861C7"/>
    <w:rsid w:val="079AB5C0"/>
    <w:rsid w:val="07E13D6B"/>
    <w:rsid w:val="0822122F"/>
    <w:rsid w:val="083A77AF"/>
    <w:rsid w:val="08971A59"/>
    <w:rsid w:val="08EE6DF2"/>
    <w:rsid w:val="09B46DD4"/>
    <w:rsid w:val="0A9C3F7A"/>
    <w:rsid w:val="0AF12517"/>
    <w:rsid w:val="0B5C2086"/>
    <w:rsid w:val="0BEF1972"/>
    <w:rsid w:val="0C011682"/>
    <w:rsid w:val="0C8E531B"/>
    <w:rsid w:val="0CE20CA2"/>
    <w:rsid w:val="0DCF2837"/>
    <w:rsid w:val="0DD00B0A"/>
    <w:rsid w:val="0DEB1499"/>
    <w:rsid w:val="0DF447F8"/>
    <w:rsid w:val="0E2A3E4A"/>
    <w:rsid w:val="0E414D48"/>
    <w:rsid w:val="0E567261"/>
    <w:rsid w:val="0EDC4F74"/>
    <w:rsid w:val="0EF94BFA"/>
    <w:rsid w:val="0F504066"/>
    <w:rsid w:val="0FA723BA"/>
    <w:rsid w:val="106D01BA"/>
    <w:rsid w:val="10B97633"/>
    <w:rsid w:val="10FE4BED"/>
    <w:rsid w:val="118656C5"/>
    <w:rsid w:val="11E06E1D"/>
    <w:rsid w:val="12BB2748"/>
    <w:rsid w:val="12C003B3"/>
    <w:rsid w:val="12F9465F"/>
    <w:rsid w:val="13394518"/>
    <w:rsid w:val="133B6A25"/>
    <w:rsid w:val="13C066C4"/>
    <w:rsid w:val="14013435"/>
    <w:rsid w:val="141C6857"/>
    <w:rsid w:val="14C30A80"/>
    <w:rsid w:val="14F93100"/>
    <w:rsid w:val="15536BEB"/>
    <w:rsid w:val="159B646C"/>
    <w:rsid w:val="16157132"/>
    <w:rsid w:val="163360DA"/>
    <w:rsid w:val="163D0D06"/>
    <w:rsid w:val="166B1213"/>
    <w:rsid w:val="16FD1C47"/>
    <w:rsid w:val="17137B51"/>
    <w:rsid w:val="175F37DC"/>
    <w:rsid w:val="176C18A3"/>
    <w:rsid w:val="17A54DB5"/>
    <w:rsid w:val="17BA34D1"/>
    <w:rsid w:val="18185587"/>
    <w:rsid w:val="181E3DA1"/>
    <w:rsid w:val="18BB3521"/>
    <w:rsid w:val="18FF6773"/>
    <w:rsid w:val="19706CFD"/>
    <w:rsid w:val="1A037B71"/>
    <w:rsid w:val="1A0F29BA"/>
    <w:rsid w:val="1A7A7E33"/>
    <w:rsid w:val="1A8C6430"/>
    <w:rsid w:val="1B586FF5"/>
    <w:rsid w:val="1BB56CAA"/>
    <w:rsid w:val="1BBB6294"/>
    <w:rsid w:val="1C5365B7"/>
    <w:rsid w:val="1D4209B0"/>
    <w:rsid w:val="1DB03826"/>
    <w:rsid w:val="1DE67509"/>
    <w:rsid w:val="1DEA7FEB"/>
    <w:rsid w:val="1E2B2AD3"/>
    <w:rsid w:val="1EAE557A"/>
    <w:rsid w:val="1F730AA4"/>
    <w:rsid w:val="1F7F21C5"/>
    <w:rsid w:val="1FAB7720"/>
    <w:rsid w:val="1FE82961"/>
    <w:rsid w:val="21827C72"/>
    <w:rsid w:val="21A47114"/>
    <w:rsid w:val="220F79FB"/>
    <w:rsid w:val="221F428A"/>
    <w:rsid w:val="22AE046B"/>
    <w:rsid w:val="22E33C5C"/>
    <w:rsid w:val="22FC700C"/>
    <w:rsid w:val="24316771"/>
    <w:rsid w:val="25463A59"/>
    <w:rsid w:val="25733194"/>
    <w:rsid w:val="25902C01"/>
    <w:rsid w:val="25916DB0"/>
    <w:rsid w:val="25A0694C"/>
    <w:rsid w:val="26025181"/>
    <w:rsid w:val="26375DBA"/>
    <w:rsid w:val="26683472"/>
    <w:rsid w:val="26FFA06C"/>
    <w:rsid w:val="27675BE3"/>
    <w:rsid w:val="27790924"/>
    <w:rsid w:val="27C47FCA"/>
    <w:rsid w:val="283A6E54"/>
    <w:rsid w:val="287C121A"/>
    <w:rsid w:val="289000F2"/>
    <w:rsid w:val="28BC1F5F"/>
    <w:rsid w:val="28C125D9"/>
    <w:rsid w:val="28CB3DE5"/>
    <w:rsid w:val="28F33BD2"/>
    <w:rsid w:val="28FB134B"/>
    <w:rsid w:val="29031AA8"/>
    <w:rsid w:val="29C0782D"/>
    <w:rsid w:val="29F21AAA"/>
    <w:rsid w:val="2A50312B"/>
    <w:rsid w:val="2AB32B56"/>
    <w:rsid w:val="2ACB46DB"/>
    <w:rsid w:val="2B4F051B"/>
    <w:rsid w:val="2C50400B"/>
    <w:rsid w:val="2CD23AFF"/>
    <w:rsid w:val="2E370DC3"/>
    <w:rsid w:val="2F5838B9"/>
    <w:rsid w:val="2FF5459E"/>
    <w:rsid w:val="2FFB2BA8"/>
    <w:rsid w:val="30156CB2"/>
    <w:rsid w:val="30185CCC"/>
    <w:rsid w:val="30235824"/>
    <w:rsid w:val="30326EAB"/>
    <w:rsid w:val="30446AC1"/>
    <w:rsid w:val="309A01EA"/>
    <w:rsid w:val="30C02D87"/>
    <w:rsid w:val="30D2329B"/>
    <w:rsid w:val="31AF7290"/>
    <w:rsid w:val="31D27DF7"/>
    <w:rsid w:val="324803BF"/>
    <w:rsid w:val="328744B9"/>
    <w:rsid w:val="32A42AF1"/>
    <w:rsid w:val="32C65EB4"/>
    <w:rsid w:val="33AD15D5"/>
    <w:rsid w:val="33ED56C2"/>
    <w:rsid w:val="34627E5E"/>
    <w:rsid w:val="35332ED9"/>
    <w:rsid w:val="3619646B"/>
    <w:rsid w:val="36280C33"/>
    <w:rsid w:val="36545AE5"/>
    <w:rsid w:val="36625934"/>
    <w:rsid w:val="374D474B"/>
    <w:rsid w:val="374E79D4"/>
    <w:rsid w:val="379A16BD"/>
    <w:rsid w:val="37D51E1A"/>
    <w:rsid w:val="38007A00"/>
    <w:rsid w:val="38153792"/>
    <w:rsid w:val="386A5533"/>
    <w:rsid w:val="38AB639C"/>
    <w:rsid w:val="38EC419A"/>
    <w:rsid w:val="394F2D71"/>
    <w:rsid w:val="39A607ED"/>
    <w:rsid w:val="3B356A8D"/>
    <w:rsid w:val="3BCF062B"/>
    <w:rsid w:val="3BDB7236"/>
    <w:rsid w:val="3D0351C4"/>
    <w:rsid w:val="3D485717"/>
    <w:rsid w:val="3D712EC0"/>
    <w:rsid w:val="3DB50FFF"/>
    <w:rsid w:val="3DBB238D"/>
    <w:rsid w:val="3E1F757A"/>
    <w:rsid w:val="3EED1958"/>
    <w:rsid w:val="3EFA04A2"/>
    <w:rsid w:val="3F597B5A"/>
    <w:rsid w:val="3FD31C33"/>
    <w:rsid w:val="3FDF1AD9"/>
    <w:rsid w:val="4012098A"/>
    <w:rsid w:val="40CA6C24"/>
    <w:rsid w:val="40F63E08"/>
    <w:rsid w:val="41C73B79"/>
    <w:rsid w:val="421E2CB3"/>
    <w:rsid w:val="424A09C0"/>
    <w:rsid w:val="4250579A"/>
    <w:rsid w:val="42611755"/>
    <w:rsid w:val="42905431"/>
    <w:rsid w:val="42D43784"/>
    <w:rsid w:val="433C7323"/>
    <w:rsid w:val="437FDD22"/>
    <w:rsid w:val="43CD46A5"/>
    <w:rsid w:val="43DD4E0B"/>
    <w:rsid w:val="443D1D4E"/>
    <w:rsid w:val="449B1951"/>
    <w:rsid w:val="44B03976"/>
    <w:rsid w:val="44EB79FC"/>
    <w:rsid w:val="451156AE"/>
    <w:rsid w:val="45352A25"/>
    <w:rsid w:val="458824B3"/>
    <w:rsid w:val="459A7D41"/>
    <w:rsid w:val="45E11170"/>
    <w:rsid w:val="461A028F"/>
    <w:rsid w:val="461F0979"/>
    <w:rsid w:val="46565349"/>
    <w:rsid w:val="465D5804"/>
    <w:rsid w:val="470923BB"/>
    <w:rsid w:val="471D463A"/>
    <w:rsid w:val="471F593F"/>
    <w:rsid w:val="476D3FBE"/>
    <w:rsid w:val="47DE55F6"/>
    <w:rsid w:val="486B42DC"/>
    <w:rsid w:val="48DA2AB5"/>
    <w:rsid w:val="49851FB0"/>
    <w:rsid w:val="49AD6BEC"/>
    <w:rsid w:val="4A1947CF"/>
    <w:rsid w:val="4A62250E"/>
    <w:rsid w:val="4A804098"/>
    <w:rsid w:val="4A91694F"/>
    <w:rsid w:val="4AB32D6A"/>
    <w:rsid w:val="4AF524D1"/>
    <w:rsid w:val="4B431238"/>
    <w:rsid w:val="4C20684D"/>
    <w:rsid w:val="4C2509E9"/>
    <w:rsid w:val="4C3F522E"/>
    <w:rsid w:val="4C7778EE"/>
    <w:rsid w:val="4D027691"/>
    <w:rsid w:val="4D3393DB"/>
    <w:rsid w:val="4D4838B3"/>
    <w:rsid w:val="4D8E3283"/>
    <w:rsid w:val="4DB841F3"/>
    <w:rsid w:val="4E047438"/>
    <w:rsid w:val="4E7116BE"/>
    <w:rsid w:val="4E7D7917"/>
    <w:rsid w:val="4E824F2D"/>
    <w:rsid w:val="4E8471A5"/>
    <w:rsid w:val="4EB014AF"/>
    <w:rsid w:val="4EDB4AFB"/>
    <w:rsid w:val="4EE32313"/>
    <w:rsid w:val="4F121247"/>
    <w:rsid w:val="4F477754"/>
    <w:rsid w:val="4F480B02"/>
    <w:rsid w:val="4F4E3061"/>
    <w:rsid w:val="4FB00DC3"/>
    <w:rsid w:val="4FB8497E"/>
    <w:rsid w:val="4FF98E84"/>
    <w:rsid w:val="4FFF25AD"/>
    <w:rsid w:val="50772144"/>
    <w:rsid w:val="50AA7D4B"/>
    <w:rsid w:val="50DE503B"/>
    <w:rsid w:val="51594548"/>
    <w:rsid w:val="516F6B28"/>
    <w:rsid w:val="51F44A10"/>
    <w:rsid w:val="5202191A"/>
    <w:rsid w:val="52085A22"/>
    <w:rsid w:val="521805E7"/>
    <w:rsid w:val="528E1C36"/>
    <w:rsid w:val="52CB56EE"/>
    <w:rsid w:val="53226CDE"/>
    <w:rsid w:val="534C3D5B"/>
    <w:rsid w:val="53B931EA"/>
    <w:rsid w:val="53C2298C"/>
    <w:rsid w:val="53C33E51"/>
    <w:rsid w:val="54435882"/>
    <w:rsid w:val="545C7FCE"/>
    <w:rsid w:val="547005C9"/>
    <w:rsid w:val="54F621D1"/>
    <w:rsid w:val="55391960"/>
    <w:rsid w:val="554C0043"/>
    <w:rsid w:val="55A23819"/>
    <w:rsid w:val="55A41C2D"/>
    <w:rsid w:val="55BB0D24"/>
    <w:rsid w:val="55D87B28"/>
    <w:rsid w:val="55FA6473"/>
    <w:rsid w:val="56073F6A"/>
    <w:rsid w:val="5661367A"/>
    <w:rsid w:val="567850C0"/>
    <w:rsid w:val="575760FB"/>
    <w:rsid w:val="575D443C"/>
    <w:rsid w:val="57A859DE"/>
    <w:rsid w:val="57B343A9"/>
    <w:rsid w:val="57E00F16"/>
    <w:rsid w:val="581A1E64"/>
    <w:rsid w:val="58D565A1"/>
    <w:rsid w:val="590E1346"/>
    <w:rsid w:val="5A184997"/>
    <w:rsid w:val="5A3B2810"/>
    <w:rsid w:val="5A6E65CB"/>
    <w:rsid w:val="5A9267F7"/>
    <w:rsid w:val="5AAC27D3"/>
    <w:rsid w:val="5ADD353C"/>
    <w:rsid w:val="5B366579"/>
    <w:rsid w:val="5B4619A9"/>
    <w:rsid w:val="5B4FD1C0"/>
    <w:rsid w:val="5B887CE3"/>
    <w:rsid w:val="5BD47E09"/>
    <w:rsid w:val="5C1D6157"/>
    <w:rsid w:val="5CF54B1C"/>
    <w:rsid w:val="5CFE7C5A"/>
    <w:rsid w:val="5DA7106A"/>
    <w:rsid w:val="5DAB167E"/>
    <w:rsid w:val="5DBE6873"/>
    <w:rsid w:val="5DC0696F"/>
    <w:rsid w:val="5DF82331"/>
    <w:rsid w:val="5E5341F0"/>
    <w:rsid w:val="5F28567D"/>
    <w:rsid w:val="5F4D50E3"/>
    <w:rsid w:val="5F8356D4"/>
    <w:rsid w:val="5F881F5E"/>
    <w:rsid w:val="5FC1162D"/>
    <w:rsid w:val="5FC66C44"/>
    <w:rsid w:val="5FE163CF"/>
    <w:rsid w:val="60A800F7"/>
    <w:rsid w:val="60B46A9C"/>
    <w:rsid w:val="60C90799"/>
    <w:rsid w:val="613B5FAF"/>
    <w:rsid w:val="62845DE6"/>
    <w:rsid w:val="62BE0525"/>
    <w:rsid w:val="62F029CF"/>
    <w:rsid w:val="63A54DCF"/>
    <w:rsid w:val="63BF59E2"/>
    <w:rsid w:val="63F87992"/>
    <w:rsid w:val="64D67929"/>
    <w:rsid w:val="65133ADC"/>
    <w:rsid w:val="65927070"/>
    <w:rsid w:val="65AC493D"/>
    <w:rsid w:val="65AE61B0"/>
    <w:rsid w:val="662363B3"/>
    <w:rsid w:val="667016B7"/>
    <w:rsid w:val="66A852F5"/>
    <w:rsid w:val="66BD47F1"/>
    <w:rsid w:val="66DC5F15"/>
    <w:rsid w:val="673D196D"/>
    <w:rsid w:val="67F7A671"/>
    <w:rsid w:val="67FD6F7B"/>
    <w:rsid w:val="683C5113"/>
    <w:rsid w:val="6851020D"/>
    <w:rsid w:val="68646820"/>
    <w:rsid w:val="68FB5BB0"/>
    <w:rsid w:val="69971A08"/>
    <w:rsid w:val="6A042842"/>
    <w:rsid w:val="6A470044"/>
    <w:rsid w:val="6A5A3351"/>
    <w:rsid w:val="6AAF4C95"/>
    <w:rsid w:val="6ACE2F9A"/>
    <w:rsid w:val="6B367D21"/>
    <w:rsid w:val="6C1369DD"/>
    <w:rsid w:val="6CF45270"/>
    <w:rsid w:val="6CF7043C"/>
    <w:rsid w:val="6D374555"/>
    <w:rsid w:val="6D571067"/>
    <w:rsid w:val="6DDE1B02"/>
    <w:rsid w:val="6E027099"/>
    <w:rsid w:val="6E2218B3"/>
    <w:rsid w:val="6E2E1642"/>
    <w:rsid w:val="6E4A0A40"/>
    <w:rsid w:val="6E525D8F"/>
    <w:rsid w:val="6E5A5127"/>
    <w:rsid w:val="6E885C54"/>
    <w:rsid w:val="6EA93A8B"/>
    <w:rsid w:val="6EBC36EB"/>
    <w:rsid w:val="6F1B4CC7"/>
    <w:rsid w:val="6FFF2856"/>
    <w:rsid w:val="7092523D"/>
    <w:rsid w:val="712A3491"/>
    <w:rsid w:val="714D2D21"/>
    <w:rsid w:val="71A16BBB"/>
    <w:rsid w:val="71E74F23"/>
    <w:rsid w:val="7221445D"/>
    <w:rsid w:val="72B00C0B"/>
    <w:rsid w:val="735D1BF5"/>
    <w:rsid w:val="739C7F8F"/>
    <w:rsid w:val="73BB1F02"/>
    <w:rsid w:val="73DC6F23"/>
    <w:rsid w:val="73FF5BAE"/>
    <w:rsid w:val="74B70FB3"/>
    <w:rsid w:val="74E3302B"/>
    <w:rsid w:val="7503708D"/>
    <w:rsid w:val="75530B22"/>
    <w:rsid w:val="75587EE6"/>
    <w:rsid w:val="756B061E"/>
    <w:rsid w:val="764364A0"/>
    <w:rsid w:val="76521E8D"/>
    <w:rsid w:val="76876CD5"/>
    <w:rsid w:val="76F30B63"/>
    <w:rsid w:val="77786EF1"/>
    <w:rsid w:val="77A15A09"/>
    <w:rsid w:val="77A7F68E"/>
    <w:rsid w:val="78153E6C"/>
    <w:rsid w:val="78196B8C"/>
    <w:rsid w:val="785C7CED"/>
    <w:rsid w:val="786E0780"/>
    <w:rsid w:val="79534C4C"/>
    <w:rsid w:val="79DC545C"/>
    <w:rsid w:val="79E166FC"/>
    <w:rsid w:val="7A7D5483"/>
    <w:rsid w:val="7B6B7826"/>
    <w:rsid w:val="7B8D7B7F"/>
    <w:rsid w:val="7BCA1D64"/>
    <w:rsid w:val="7CA26407"/>
    <w:rsid w:val="7CA3413D"/>
    <w:rsid w:val="7CB63765"/>
    <w:rsid w:val="7CBECCF9"/>
    <w:rsid w:val="7D277B53"/>
    <w:rsid w:val="7D2E2D12"/>
    <w:rsid w:val="7D983094"/>
    <w:rsid w:val="7DDB3462"/>
    <w:rsid w:val="7DF34C50"/>
    <w:rsid w:val="7DFAA616"/>
    <w:rsid w:val="7DFC1255"/>
    <w:rsid w:val="7E0E55E6"/>
    <w:rsid w:val="7EF127D4"/>
    <w:rsid w:val="7F0D1D41"/>
    <w:rsid w:val="7FAE69AA"/>
    <w:rsid w:val="7FBF128D"/>
    <w:rsid w:val="7FD97D73"/>
    <w:rsid w:val="7FF2EE33"/>
    <w:rsid w:val="971B94BD"/>
    <w:rsid w:val="B2FB8B6B"/>
    <w:rsid w:val="B3FE995D"/>
    <w:rsid w:val="B4B53EED"/>
    <w:rsid w:val="BB6EC6BB"/>
    <w:rsid w:val="BDDB5A85"/>
    <w:rsid w:val="C6BFB70B"/>
    <w:rsid w:val="C6C775CE"/>
    <w:rsid w:val="CFEF8257"/>
    <w:rsid w:val="D6BF1551"/>
    <w:rsid w:val="DBAE496E"/>
    <w:rsid w:val="E14F390E"/>
    <w:rsid w:val="E1BD94FE"/>
    <w:rsid w:val="EF1BA115"/>
    <w:rsid w:val="EFFF4439"/>
    <w:rsid w:val="FBFF3F7F"/>
    <w:rsid w:val="FEEFFBF3"/>
    <w:rsid w:val="FF7F8006"/>
    <w:rsid w:val="FFFFA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2"/>
    <w:qFormat/>
    <w:uiPriority w:val="0"/>
    <w:pPr>
      <w:jc w:val="left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ody Text Indent"/>
    <w:basedOn w:val="1"/>
    <w:autoRedefine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5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6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3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annotation subject"/>
    <w:basedOn w:val="2"/>
    <w:next w:val="2"/>
    <w:link w:val="33"/>
    <w:autoRedefine/>
    <w:qFormat/>
    <w:uiPriority w:val="0"/>
    <w:rPr>
      <w:b/>
      <w:bCs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5"/>
    <w:autoRedefine/>
    <w:qFormat/>
    <w:uiPriority w:val="0"/>
    <w:rPr>
      <w:sz w:val="21"/>
      <w:szCs w:val="21"/>
    </w:rPr>
  </w:style>
  <w:style w:type="paragraph" w:customStyle="1" w:styleId="18">
    <w:name w:val="目录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9">
    <w:name w:val="font41"/>
    <w:basedOn w:val="15"/>
    <w:autoRedefine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0">
    <w:name w:val="font91"/>
    <w:basedOn w:val="1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81"/>
    <w:basedOn w:val="1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10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font112"/>
    <w:basedOn w:val="15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character" w:customStyle="1" w:styleId="24">
    <w:name w:val="font11"/>
    <w:basedOn w:val="1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  <w:vertAlign w:val="subscript"/>
    </w:rPr>
  </w:style>
  <w:style w:type="character" w:customStyle="1" w:styleId="25">
    <w:name w:val="font61"/>
    <w:basedOn w:val="15"/>
    <w:autoRedefine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6">
    <w:name w:val="font71"/>
    <w:basedOn w:val="1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7">
    <w:name w:val="font31"/>
    <w:basedOn w:val="15"/>
    <w:qFormat/>
    <w:uiPriority w:val="0"/>
    <w:rPr>
      <w:rFonts w:hint="default" w:ascii="DejaVu Sans" w:hAnsi="DejaVu Sans" w:eastAsia="DejaVu Sans" w:cs="DejaVu Sans"/>
      <w:color w:val="000000"/>
      <w:sz w:val="28"/>
      <w:szCs w:val="28"/>
      <w:u w:val="none"/>
    </w:rPr>
  </w:style>
  <w:style w:type="character" w:customStyle="1" w:styleId="28">
    <w:name w:val="font01"/>
    <w:basedOn w:val="1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  <w:vertAlign w:val="superscript"/>
    </w:rPr>
  </w:style>
  <w:style w:type="character" w:customStyle="1" w:styleId="29">
    <w:name w:val="font21"/>
    <w:basedOn w:val="1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/>
      <w:spacing w:val="-6"/>
      <w:sz w:val="32"/>
      <w:szCs w:val="20"/>
    </w:rPr>
  </w:style>
  <w:style w:type="character" w:customStyle="1" w:styleId="32">
    <w:name w:val="批注文字 字符"/>
    <w:basedOn w:val="15"/>
    <w:link w:val="2"/>
    <w:qFormat/>
    <w:uiPriority w:val="0"/>
    <w:rPr>
      <w:kern w:val="2"/>
      <w:sz w:val="21"/>
      <w:szCs w:val="22"/>
    </w:rPr>
  </w:style>
  <w:style w:type="character" w:customStyle="1" w:styleId="33">
    <w:name w:val="批注主题 字符"/>
    <w:basedOn w:val="32"/>
    <w:link w:val="12"/>
    <w:qFormat/>
    <w:uiPriority w:val="0"/>
    <w:rPr>
      <w:b/>
      <w:bCs/>
      <w:kern w:val="2"/>
      <w:sz w:val="21"/>
      <w:szCs w:val="22"/>
    </w:rPr>
  </w:style>
  <w:style w:type="character" w:customStyle="1" w:styleId="34">
    <w:name w:val="批注框文本 字符"/>
    <w:basedOn w:val="15"/>
    <w:link w:val="6"/>
    <w:autoRedefine/>
    <w:qFormat/>
    <w:uiPriority w:val="0"/>
    <w:rPr>
      <w:kern w:val="2"/>
      <w:sz w:val="18"/>
      <w:szCs w:val="18"/>
    </w:rPr>
  </w:style>
  <w:style w:type="character" w:customStyle="1" w:styleId="35">
    <w:name w:val="页眉 字符"/>
    <w:basedOn w:val="15"/>
    <w:link w:val="8"/>
    <w:qFormat/>
    <w:uiPriority w:val="0"/>
    <w:rPr>
      <w:kern w:val="2"/>
      <w:sz w:val="18"/>
      <w:szCs w:val="18"/>
    </w:rPr>
  </w:style>
  <w:style w:type="character" w:customStyle="1" w:styleId="36">
    <w:name w:val="页脚 字符"/>
    <w:basedOn w:val="15"/>
    <w:link w:val="7"/>
    <w:qFormat/>
    <w:uiPriority w:val="0"/>
    <w:rPr>
      <w:kern w:val="2"/>
      <w:sz w:val="18"/>
      <w:szCs w:val="18"/>
    </w:rPr>
  </w:style>
  <w:style w:type="paragraph" w:customStyle="1" w:styleId="3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仿宋_GB2312"/>
      <w:sz w:val="32"/>
    </w:rPr>
  </w:style>
  <w:style w:type="paragraph" w:customStyle="1" w:styleId="38">
    <w:name w:val="样式1"/>
    <w:basedOn w:val="1"/>
    <w:qFormat/>
    <w:uiPriority w:val="0"/>
    <w:pPr>
      <w:adjustRightInd w:val="0"/>
      <w:snapToGrid w:val="0"/>
      <w:spacing w:beforeLines="50"/>
      <w:jc w:val="left"/>
    </w:pPr>
    <w:rPr>
      <w:rFonts w:ascii="宋体" w:hAnsi="宋体"/>
      <w:snapToGrid w:val="0"/>
      <w:kern w:val="0"/>
      <w:szCs w:val="30"/>
    </w:rPr>
  </w:style>
  <w:style w:type="paragraph" w:customStyle="1" w:styleId="39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0">
    <w:name w:val="font51"/>
    <w:basedOn w:val="15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41">
    <w:name w:val="17"/>
    <w:basedOn w:val="1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2">
    <w:name w:val="16"/>
    <w:basedOn w:val="15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</w:rPr>
  </w:style>
  <w:style w:type="character" w:customStyle="1" w:styleId="43">
    <w:name w:val="10"/>
    <w:basedOn w:val="1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44">
    <w:name w:val="15"/>
    <w:basedOn w:val="15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</w:rPr>
  </w:style>
  <w:style w:type="paragraph" w:customStyle="1" w:styleId="45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3342</Words>
  <Characters>3447</Characters>
  <Lines>202</Lines>
  <Paragraphs>57</Paragraphs>
  <TotalTime>2</TotalTime>
  <ScaleCrop>false</ScaleCrop>
  <LinksUpToDate>false</LinksUpToDate>
  <CharactersWithSpaces>3452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2018-07-20T07:11:00Z</dcterms:created>
  <dc:creator>d</dc:creator>
  <cp:lastModifiedBy>和力</cp:lastModifiedBy>
  <cp:lastPrinted>2023-09-28T09:33:00Z</cp:lastPrinted>
  <dcterms:modified xsi:type="dcterms:W3CDTF">2024-09-12T07:00:34Z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D88E5E555E2F4A84BA2DCCA1C5754F3A_13</vt:lpwstr>
  </property>
</Properties>
</file>