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atLeast"/>
        <w:ind w:firstLineChars="0" w:firstLine="0"/>
        <w:jc w:val="left"/>
        <w:rPr>
          <w:rFonts w:eastAsia="仿宋_GB2312"/>
          <w:b/>
          <w:bCs w:val="0"/>
          <w:sz w:val="32"/>
          <w:szCs w:val="32"/>
          <w:lang w:val="en-US" w:eastAsia="zh-CN"/>
        </w:rPr>
      </w:pPr>
      <w:r>
        <w:rPr>
          <w:rFonts w:eastAsia="仿宋_GB2312" w:hint="eastAsia"/>
          <w:b/>
          <w:bCs w:val="0"/>
          <w:sz w:val="32"/>
          <w:szCs w:val="32"/>
          <w:lang w:val="en-US" w:eastAsia="zh-CN"/>
        </w:rPr>
        <w:t>附件6：</w:t>
      </w:r>
    </w:p>
    <w:p>
      <w:pPr>
        <w:ind w:firstLineChars="0" w:firstLine="0"/>
        <w:jc w:val="center"/>
        <w:rPr>
          <w:rFonts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企业</w:t>
      </w:r>
      <w:r>
        <w:rPr>
          <w:rFonts w:eastAsia="方正小标宋简体"/>
          <w:sz w:val="36"/>
          <w:szCs w:val="36"/>
        </w:rPr>
        <w:t>近三年</w:t>
      </w:r>
      <w:r>
        <w:rPr>
          <w:rFonts w:eastAsia="方正小标宋简体" w:hint="eastAsia"/>
          <w:sz w:val="36"/>
          <w:szCs w:val="36"/>
        </w:rPr>
        <w:t>获得各级财</w:t>
      </w:r>
      <w:bookmarkStart w:id="0" w:name="_GoBack"/>
      <w:bookmarkEnd w:id="0"/>
      <w:r>
        <w:rPr>
          <w:rFonts w:eastAsia="方正小标宋简体" w:hint="eastAsia"/>
          <w:sz w:val="36"/>
          <w:szCs w:val="36"/>
        </w:rPr>
        <w:t>政专项资金支持项目情况表</w:t>
      </w:r>
    </w:p>
    <w:p>
      <w:pPr>
        <w:spacing w:line="600" w:lineRule="exact"/>
        <w:ind w:firstLineChars="4900" w:firstLine="11760"/>
        <w:rPr>
          <w:rFonts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单位：万元</w:t>
      </w:r>
    </w:p>
    <w:tbl>
      <w:tblPr>
        <w:jc w:val="center"/>
        <w:tblW w:w="1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783"/>
        <w:gridCol w:w="727"/>
        <w:gridCol w:w="3062"/>
        <w:gridCol w:w="1087"/>
        <w:gridCol w:w="1342"/>
        <w:gridCol w:w="1342"/>
        <w:gridCol w:w="1342"/>
        <w:gridCol w:w="709"/>
        <w:gridCol w:w="608"/>
        <w:gridCol w:w="758"/>
        <w:gridCol w:w="850"/>
        <w:gridCol w:w="1037"/>
        <w:gridCol w:w="1459"/>
      </w:tblGrid>
      <w:tr>
        <w:trPr>
          <w:trHeight w:val="6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项目情况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项目支持情况</w:t>
            </w:r>
          </w:p>
        </w:tc>
      </w:tr>
      <w:tr>
        <w:trPr>
          <w:trHeight w:val="1892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项目主要建设内容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项目总投资</w:t>
            </w:r>
            <w:r>
              <w:rPr>
                <w:rFonts w:hint="eastAsia"/>
                <w:b/>
                <w:sz w:val="24"/>
                <w:szCs w:val="24"/>
              </w:rPr>
              <w:br/>
            </w:r>
            <w:r>
              <w:rPr>
                <w:rFonts w:eastAsia="仿宋_GB2312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项目起始时间（年、月）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计划竣工时间（年、月）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实际竣工时间（年、月）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专项资金名称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支持部门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支持方式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支持额度（万元）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支持年度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是否取得资金支持方验收文件</w:t>
            </w:r>
          </w:p>
        </w:tc>
      </w:tr>
      <w:tr>
        <w:trPr>
          <w:trHeight w:val="178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xx</w:t>
            </w: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单位xx项目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项目占地xx亩，建筑面积xx平方米，建设xx生产线，购置设备（软硬件）xx台（套），形成xx生产能力。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10000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2022</w:t>
            </w: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年1月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年12月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年12月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left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hint="eastAsia"/>
                <w:color w:val="FF0000"/>
                <w:w w:val="95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firstLineChars="0" w:firstLine="0"/>
              <w:jc w:val="center"/>
              <w:rPr>
                <w:rFonts w:hint="eastAsia"/>
                <w:color w:val="FF0000"/>
                <w:w w:val="95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w w:val="95"/>
                <w:sz w:val="24"/>
                <w:szCs w:val="24"/>
              </w:rPr>
              <w:t>是</w:t>
            </w:r>
          </w:p>
        </w:tc>
      </w:tr>
      <w:tr>
        <w:trPr>
          <w:trHeight w:val="6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黑体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FkOGQzMDRiNzg0ZTBiYjJhYjM4YTc1MTNjMDEzOG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snapToGrid w:val="0"/>
      <w:spacing w:line="560" w:lineRule="exact"/>
      <w:ind w:firstLineChars="200" w:firstLine="200"/>
      <w:jc w:val="both"/>
    </w:pPr>
    <w:rPr>
      <w:rFonts w:ascii="Times New Roman" w:eastAsia="Times New Roman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Times New Roman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宋体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Times New Roman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pPr>
      <w:spacing w:after="120"/>
    </w:pPr>
    <w:rPr>
      <w:sz w:val="32"/>
      <w:szCs w:val="22"/>
    </w:rPr>
  </w:style>
  <w:style w:type="paragraph" w:styleId="16">
    <w:name w:val="Body Text First Indent"/>
    <w:qFormat/>
    <w:basedOn w:val="15"/>
    <w:pPr>
      <w:ind w:firstLineChars="100" w:firstLine="100"/>
    </w:pPr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B4857F5-1E99-405A-8AB1-848EA2B598C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70</TotalTime>
  <Application>WPS_Yozo_Office9.0.5233.181ZH.S1</Application>
  <Pages>1</Pages>
  <Words>0</Words>
  <Characters>224</Characters>
  <Lines>0</Lines>
  <Paragraphs>5</Paragraphs>
  <CharactersWithSpaces>299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LQ</dc:creator>
  <cp:lastModifiedBy>xizhisheng</cp:lastModifiedBy>
  <cp:revision>1</cp:revision>
  <dcterms:created xsi:type="dcterms:W3CDTF">2024-07-18T06:07:00Z</dcterms:created>
  <dcterms:modified xsi:type="dcterms:W3CDTF">2024-08-02T08:21:30Z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12CC17B83C7F4EE78F883EB56DCA9764_11</vt:lpwstr>
  </property>
</Properties>
</file>