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B85" w:rsidRPr="001A61E7" w:rsidRDefault="00E45B85" w:rsidP="00E45B85">
      <w:pPr>
        <w:widowControl/>
        <w:jc w:val="left"/>
        <w:rPr>
          <w:rFonts w:ascii="黑体" w:eastAsia="黑体" w:hAnsi="黑体"/>
          <w:sz w:val="32"/>
          <w:szCs w:val="32"/>
        </w:rPr>
      </w:pPr>
      <w:r w:rsidRPr="001A61E7">
        <w:rPr>
          <w:rFonts w:ascii="黑体" w:eastAsia="黑体" w:hAnsi="黑体" w:hint="eastAsia"/>
          <w:sz w:val="32"/>
          <w:szCs w:val="32"/>
        </w:rPr>
        <w:t>申报材料</w:t>
      </w:r>
      <w:r w:rsidRPr="001A61E7">
        <w:rPr>
          <w:rFonts w:ascii="黑体" w:eastAsia="黑体" w:hAnsi="黑体"/>
          <w:sz w:val="32"/>
          <w:szCs w:val="32"/>
        </w:rPr>
        <w:t>4</w:t>
      </w:r>
      <w:r w:rsidRPr="001A61E7">
        <w:rPr>
          <w:rFonts w:ascii="黑体" w:eastAsia="黑体" w:hAnsi="黑体" w:hint="eastAsia"/>
          <w:sz w:val="32"/>
          <w:szCs w:val="32"/>
        </w:rPr>
        <w:t>：</w:t>
      </w:r>
    </w:p>
    <w:p w:rsidR="00E45B85" w:rsidRPr="001A61E7" w:rsidRDefault="00E45B85" w:rsidP="00E45B85">
      <w:pPr>
        <w:rPr>
          <w:rFonts w:ascii="黑体" w:hAnsi="黑体"/>
        </w:rPr>
      </w:pPr>
    </w:p>
    <w:p w:rsidR="00E45B85" w:rsidRPr="001A61E7" w:rsidRDefault="00E45B85" w:rsidP="00E45B85">
      <w:pPr>
        <w:spacing w:line="560" w:lineRule="exact"/>
        <w:jc w:val="center"/>
        <w:rPr>
          <w:rFonts w:ascii="Times New Roman" w:eastAsia="宋体" w:hAnsi="Times New Roman" w:cs="Times New Roman"/>
          <w:b/>
          <w:sz w:val="28"/>
          <w:szCs w:val="28"/>
        </w:rPr>
      </w:pPr>
      <w:r w:rsidRPr="001A61E7">
        <w:rPr>
          <w:rFonts w:ascii="Times New Roman" w:eastAsia="宋体" w:hAnsi="Times New Roman" w:cs="Times New Roman"/>
          <w:b/>
          <w:sz w:val="28"/>
          <w:szCs w:val="28"/>
        </w:rPr>
        <w:t>项目</w:t>
      </w:r>
      <w:r w:rsidRPr="001A61E7">
        <w:rPr>
          <w:rFonts w:ascii="Times New Roman" w:eastAsia="宋体" w:hAnsi="Times New Roman" w:cs="Times New Roman" w:hint="eastAsia"/>
          <w:b/>
          <w:sz w:val="28"/>
          <w:szCs w:val="28"/>
        </w:rPr>
        <w:t>补充材料扫描件</w:t>
      </w:r>
    </w:p>
    <w:p w:rsidR="00E45B85" w:rsidRPr="001A61E7" w:rsidRDefault="00E45B85" w:rsidP="00E45B85">
      <w:pPr>
        <w:spacing w:line="560" w:lineRule="exact"/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</w:pPr>
      <w:r w:rsidRPr="001A61E7">
        <w:rPr>
          <w:rFonts w:ascii="Times New Roman" w:eastAsia="宋体" w:hAnsi="Times New Roman" w:cs="Times New Roman" w:hint="eastAsia"/>
          <w:color w:val="000000"/>
          <w:sz w:val="24"/>
          <w:szCs w:val="24"/>
          <w:shd w:val="clear" w:color="auto" w:fill="FFFFFF"/>
        </w:rPr>
        <w:t>须提交申报机构资质证明材料复印件，以及其他相关材料包括但不限于：项目批文、备案文件、鉴定报告、相关论文或专著、专利、经济效益或社会效益证明等。）</w:t>
      </w:r>
    </w:p>
    <w:p w:rsidR="00E45B85" w:rsidRPr="001A61E7" w:rsidRDefault="00E45B85" w:rsidP="00E45B85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8A1B28" w:rsidRDefault="00E45B85">
      <w:bookmarkStart w:id="0" w:name="_GoBack"/>
      <w:bookmarkEnd w:id="0"/>
    </w:p>
    <w:sectPr w:rsidR="008A1B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490"/>
    <w:rsid w:val="00B950B4"/>
    <w:rsid w:val="00E45B85"/>
    <w:rsid w:val="00E63490"/>
    <w:rsid w:val="00E8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C166BA-079D-4786-8F49-BF98EF8D6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B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Tsinghua</dc:creator>
  <cp:keywords/>
  <dc:description/>
  <cp:lastModifiedBy>Tsinghua</cp:lastModifiedBy>
  <cp:revision>2</cp:revision>
  <dcterms:created xsi:type="dcterms:W3CDTF">2024-07-30T11:26:00Z</dcterms:created>
  <dcterms:modified xsi:type="dcterms:W3CDTF">2024-07-30T11:26:00Z</dcterms:modified>
</cp:coreProperties>
</file>