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99E7F" w14:textId="77777777" w:rsidR="00F01BD4" w:rsidRDefault="00000000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66725EC0" w14:textId="77777777" w:rsidR="00F01BD4" w:rsidRDefault="00F01BD4">
      <w:pPr>
        <w:rPr>
          <w:rFonts w:ascii="黑体" w:eastAsia="黑体" w:hAnsi="黑体" w:cs="黑体"/>
          <w:sz w:val="32"/>
          <w:szCs w:val="32"/>
        </w:rPr>
      </w:pPr>
    </w:p>
    <w:p w14:paraId="4CA9EC2D" w14:textId="77777777" w:rsidR="00F01BD4" w:rsidRDefault="00000000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北京“专精特新”专板入板企业私募股权</w:t>
      </w:r>
    </w:p>
    <w:p w14:paraId="2DD660ED" w14:textId="3BCF0955" w:rsidR="00F01BD4" w:rsidRDefault="00000000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融资奖励申请承诺书</w:t>
      </w:r>
    </w:p>
    <w:p w14:paraId="14513120" w14:textId="77777777" w:rsidR="00F01BD4" w:rsidRDefault="00F01BD4">
      <w:pPr>
        <w:adjustRightInd w:val="0"/>
        <w:spacing w:line="560" w:lineRule="exact"/>
        <w:rPr>
          <w:rFonts w:ascii="仿宋_GB2312" w:eastAsia="仿宋_GB2312"/>
          <w:sz w:val="32"/>
          <w:szCs w:val="32"/>
        </w:rPr>
      </w:pPr>
    </w:p>
    <w:p w14:paraId="09D667FA" w14:textId="77777777" w:rsidR="00F01BD4" w:rsidRDefault="00000000">
      <w:pPr>
        <w:adjustRightInd w:val="0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北京市经济和信息化局：</w:t>
      </w:r>
    </w:p>
    <w:p w14:paraId="015FA303" w14:textId="685C4BA7" w:rsidR="00F01BD4" w:rsidRDefault="00000000" w:rsidP="008B7EAA">
      <w:pPr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本单位拟申请202</w:t>
      </w: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年北京“专精特新”专板入板</w:t>
      </w:r>
      <w:r w:rsidR="008B7EAA" w:rsidRPr="008B7EAA">
        <w:rPr>
          <w:rFonts w:ascii="仿宋_GB2312" w:eastAsia="仿宋_GB2312" w:hAnsi="仿宋_GB2312" w:cs="仿宋_GB2312" w:hint="eastAsia"/>
          <w:sz w:val="32"/>
          <w:szCs w:val="32"/>
        </w:rPr>
        <w:t>企业私募股权融资</w:t>
      </w:r>
      <w:r>
        <w:rPr>
          <w:rFonts w:ascii="仿宋_GB2312" w:eastAsia="仿宋_GB2312" w:hAnsi="仿宋_GB2312" w:cs="仿宋_GB2312" w:hint="eastAsia"/>
          <w:sz w:val="32"/>
          <w:szCs w:val="32"/>
        </w:rPr>
        <w:t>奖励，具体承诺如下：</w:t>
      </w:r>
    </w:p>
    <w:p w14:paraId="4CFD5E9D" w14:textId="5DCE5440" w:rsidR="00F01BD4" w:rsidRDefault="00757C9E">
      <w:pPr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</w:t>
      </w:r>
      <w:r w:rsidR="00000000">
        <w:rPr>
          <w:rFonts w:ascii="仿宋_GB2312" w:eastAsia="仿宋_GB2312" w:hAnsi="仿宋_GB2312" w:cs="仿宋_GB2312" w:hint="eastAsia"/>
          <w:sz w:val="32"/>
          <w:szCs w:val="32"/>
        </w:rPr>
        <w:t>我单位严格遵守《北京市支持中小企业发展资金管理办法》等相关资金管理办法的规定；</w:t>
      </w:r>
    </w:p>
    <w:p w14:paraId="2F23938A" w14:textId="15F88BD2" w:rsidR="00F01BD4" w:rsidRDefault="00757C9E">
      <w:pPr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</w:t>
      </w:r>
      <w:r w:rsidR="00000000">
        <w:rPr>
          <w:rFonts w:ascii="仿宋_GB2312" w:eastAsia="仿宋_GB2312" w:hAnsi="仿宋_GB2312" w:cs="仿宋_GB2312" w:hint="eastAsia"/>
          <w:sz w:val="32"/>
          <w:szCs w:val="32"/>
        </w:rPr>
        <w:t>我单位提交的全部材料均真实、准确、有效。申请资格和条件符合《</w:t>
      </w:r>
      <w:r w:rsidRPr="00757C9E">
        <w:rPr>
          <w:rFonts w:ascii="仿宋_GB2312" w:eastAsia="仿宋_GB2312" w:hAnsi="仿宋_GB2312" w:cs="仿宋_GB2312" w:hint="eastAsia"/>
          <w:sz w:val="32"/>
          <w:szCs w:val="32"/>
        </w:rPr>
        <w:t>北京“专精特新”专板入板企业私募股权融资奖励政策申报指南</w:t>
      </w:r>
      <w:r w:rsidR="00000000">
        <w:rPr>
          <w:rFonts w:ascii="仿宋_GB2312" w:eastAsia="仿宋_GB2312" w:hAnsi="仿宋_GB2312" w:cs="仿宋_GB2312" w:hint="eastAsia"/>
          <w:sz w:val="32"/>
          <w:szCs w:val="32"/>
        </w:rPr>
        <w:t>》规定；</w:t>
      </w:r>
    </w:p>
    <w:p w14:paraId="02DFE6A9" w14:textId="41A39D76" w:rsidR="00F01BD4" w:rsidRDefault="00757C9E">
      <w:pPr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</w:t>
      </w:r>
      <w:r w:rsidR="00000000">
        <w:rPr>
          <w:rFonts w:ascii="仿宋_GB2312" w:eastAsia="仿宋_GB2312" w:hAnsi="仿宋_GB2312" w:cs="仿宋_GB2312" w:hint="eastAsia"/>
          <w:sz w:val="32"/>
          <w:szCs w:val="32"/>
        </w:rPr>
        <w:t>本单位遵循诚实守信原则，提交的各项材料真实、准确、完整。若违反以上承诺事项，将在收到北京市经济和信息化局要求退还资金的通知之日起6个月内向北京市经济和信息化局退还全部资金。</w:t>
      </w:r>
    </w:p>
    <w:p w14:paraId="62A0867B" w14:textId="77777777" w:rsidR="00F01BD4" w:rsidRDefault="00F01BD4">
      <w:pPr>
        <w:adjustRightIn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43541984" w14:textId="77777777" w:rsidR="00F01BD4" w:rsidRDefault="00000000">
      <w:pPr>
        <w:adjustRightInd w:val="0"/>
        <w:spacing w:line="560" w:lineRule="exact"/>
        <w:ind w:firstLineChars="1200" w:firstLine="38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法定代表人（签字）：</w:t>
      </w:r>
    </w:p>
    <w:p w14:paraId="0C63BEF6" w14:textId="77777777" w:rsidR="00F01BD4" w:rsidRDefault="00000000">
      <w:pPr>
        <w:adjustRightInd w:val="0"/>
        <w:spacing w:line="560" w:lineRule="exact"/>
        <w:ind w:firstLineChars="1200" w:firstLine="38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申报单位（盖章）：</w:t>
      </w:r>
    </w:p>
    <w:p w14:paraId="69A1AD52" w14:textId="77777777" w:rsidR="00F01BD4" w:rsidRDefault="00000000">
      <w:pPr>
        <w:adjustRightInd w:val="0"/>
        <w:spacing w:line="560" w:lineRule="exact"/>
        <w:ind w:firstLineChars="1200" w:firstLine="38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时   间：    年    月    日</w:t>
      </w:r>
    </w:p>
    <w:p w14:paraId="7A830757" w14:textId="77777777" w:rsidR="00F01BD4" w:rsidRDefault="00F01BD4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F01B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9FD16F6B-18DA-4D2A-B251-CC5CBE5F9FDE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6B186104-C3DA-41D0-B0B8-FFAAFCF41A01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6C21818E-5805-4E79-B0DF-77B2C2D741D3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Y0ZDc1ZmRjMDg5ZDk2N2M1NWQzMjgwYzg1MmRjNzIifQ=="/>
  </w:docVars>
  <w:rsids>
    <w:rsidRoot w:val="00D95E6F"/>
    <w:rsid w:val="D7FB07FC"/>
    <w:rsid w:val="D8770C7E"/>
    <w:rsid w:val="EBC71C8C"/>
    <w:rsid w:val="000E4022"/>
    <w:rsid w:val="00182585"/>
    <w:rsid w:val="00293E68"/>
    <w:rsid w:val="00394B0E"/>
    <w:rsid w:val="005622E1"/>
    <w:rsid w:val="0057378E"/>
    <w:rsid w:val="00757C9E"/>
    <w:rsid w:val="008B7EAA"/>
    <w:rsid w:val="00BF66BF"/>
    <w:rsid w:val="00C463E5"/>
    <w:rsid w:val="00D4398C"/>
    <w:rsid w:val="00D95E6F"/>
    <w:rsid w:val="00DA3AC8"/>
    <w:rsid w:val="00E1156D"/>
    <w:rsid w:val="00F01BD4"/>
    <w:rsid w:val="00FD27E9"/>
    <w:rsid w:val="139E0F14"/>
    <w:rsid w:val="154E33A0"/>
    <w:rsid w:val="2996630C"/>
    <w:rsid w:val="29F852D3"/>
    <w:rsid w:val="2E355F0B"/>
    <w:rsid w:val="341F60F6"/>
    <w:rsid w:val="36306205"/>
    <w:rsid w:val="3D9E3047"/>
    <w:rsid w:val="431E0128"/>
    <w:rsid w:val="46FE1325"/>
    <w:rsid w:val="4B1209CF"/>
    <w:rsid w:val="50537027"/>
    <w:rsid w:val="56DC02F7"/>
    <w:rsid w:val="57FB1CD1"/>
    <w:rsid w:val="5BDFC8E4"/>
    <w:rsid w:val="5DEF5A0F"/>
    <w:rsid w:val="60C671C0"/>
    <w:rsid w:val="6B1F2080"/>
    <w:rsid w:val="74EE4E3D"/>
    <w:rsid w:val="76A0454E"/>
    <w:rsid w:val="78A25A6B"/>
    <w:rsid w:val="78DE3DA9"/>
    <w:rsid w:val="7B007056"/>
    <w:rsid w:val="7C5D0785"/>
    <w:rsid w:val="7EC85E4B"/>
    <w:rsid w:val="7FFFF9CA"/>
    <w:rsid w:val="8FE7A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709F9D"/>
  <w15:docId w15:val="{E924B31F-4EBC-4A10-94C7-5D18E950A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biecc001</dc:creator>
  <cp:lastModifiedBy>yaming yang</cp:lastModifiedBy>
  <cp:revision>10</cp:revision>
  <cp:lastPrinted>2023-03-06T22:14:00Z</cp:lastPrinted>
  <dcterms:created xsi:type="dcterms:W3CDTF">2022-05-24T20:44:00Z</dcterms:created>
  <dcterms:modified xsi:type="dcterms:W3CDTF">2024-06-25T08:16:00Z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6C17DF5A89CF4E48977C46A800200BA2</vt:lpwstr>
  </property>
</Properties>
</file>