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XXX市省级首台（套）重大技术装备申报产品情况表（示例）</w:t>
      </w:r>
    </w:p>
    <w:p>
      <w:pPr>
        <w:spacing w:line="240" w:lineRule="exact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24"/>
        <w:gridCol w:w="860"/>
        <w:gridCol w:w="969"/>
        <w:gridCol w:w="937"/>
        <w:gridCol w:w="1125"/>
        <w:gridCol w:w="1769"/>
        <w:gridCol w:w="1062"/>
        <w:gridCol w:w="1463"/>
        <w:gridCol w:w="1329"/>
        <w:gridCol w:w="148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所在地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产品名称及规格型号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首台/首套/首批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领域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核心技术指标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销售合同编号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金额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查新机构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及时间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检测机构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及时间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用户单位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及投放时间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申报企业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4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XXX公司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XX市XX区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高密度等离子干法刻蚀机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首台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子专用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装备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晶圆直径：200mm</w:t>
            </w:r>
          </w:p>
          <w:p>
            <w:pPr>
              <w:pStyle w:val="8"/>
              <w:spacing w:line="240" w:lineRule="exact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线宽</w:t>
            </w:r>
            <w:r>
              <w:rPr>
                <w:rFonts w:hint="default" w:ascii="Times New Roman" w:hAnsi="Times New Roman" w:eastAsia="东文宋体" w:cs="Times New Roman"/>
                <w:lang w:val="en-US" w:eastAsia="zh-CN"/>
              </w:rPr>
              <w:t>≤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20mm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550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 xml:space="preserve">XXX省情报研究院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2023.5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 xml:space="preserve">XXX检测中心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2022.4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XXX电子公司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2022.3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李XX，138XXXX1234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4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XXX公司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XX市XX县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精密蜗杆砂轮磨齿机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10.高端机床装备和机器人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齿轮最大直径</w:t>
            </w:r>
            <w:r>
              <w:rPr>
                <w:rFonts w:hint="default" w:ascii="Times New Roman" w:hAnsi="Times New Roman" w:eastAsia="东文宋体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2000mm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砂轮最大直径</w:t>
            </w:r>
            <w:r>
              <w:rPr>
                <w:rFonts w:hint="default" w:ascii="Times New Roman" w:hAnsi="Times New Roman" w:eastAsia="东文宋体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300mm</w:t>
            </w:r>
          </w:p>
          <w:p>
            <w:pPr>
              <w:pStyle w:val="8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砂轮线速度</w:t>
            </w:r>
            <w:r>
              <w:rPr>
                <w:rFonts w:hint="default" w:ascii="Times New Roman" w:hAnsi="Times New Roman" w:eastAsia="东文宋体" w:cs="Times New Roman"/>
                <w:sz w:val="21"/>
                <w:szCs w:val="21"/>
                <w:vertAlign w:val="baseline"/>
                <w:lang w:val="en-US" w:eastAsia="zh-CN"/>
              </w:rPr>
              <w:t>≥40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m/s</w:t>
            </w:r>
          </w:p>
          <w:p>
            <w:pPr>
              <w:pStyle w:val="8"/>
              <w:spacing w:line="24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齿轮精度</w:t>
            </w:r>
            <w:r>
              <w:rPr>
                <w:rFonts w:hint="default" w:ascii="Times New Roman" w:hAnsi="Times New Roman" w:eastAsia="东文宋体" w:cs="Times New Roman"/>
                <w:sz w:val="21"/>
                <w:szCs w:val="21"/>
                <w:vertAlign w:val="baseline"/>
                <w:lang w:val="en-US" w:eastAsia="zh-CN"/>
              </w:rPr>
              <w:t>≥3级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620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XXX轴承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首批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17.重大技术装备关键配套基础件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8"/>
              <w:spacing w:line="24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2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B906CB1-309A-4F4D-AE7C-7D1E3BE69DA2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12BC7F77-A2A2-4784-B640-D169BA243EBD}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F20215-08E4-4165-96CD-3738853E273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156FE2F-AFEA-42F0-9CB7-71CBEC17F245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1599DBDF-FAA7-4E90-B6B8-21FB10693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4B86B77"/>
    <w:rsid w:val="5BBF76D9"/>
    <w:rsid w:val="64B86B77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3963</Words>
  <Characters>4055</Characters>
  <Lines>0</Lines>
  <Paragraphs>0</Paragraphs>
  <TotalTime>0</TotalTime>
  <ScaleCrop>false</ScaleCrop>
  <LinksUpToDate>false</LinksUpToDate>
  <CharactersWithSpaces>4506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2024-03-13T06:58:00Z</dcterms:created>
  <dc:creator>薛尤嘉</dc:creator>
  <cp:lastModifiedBy>薛尤嘉</cp:lastModifiedBy>
  <dcterms:modified xsi:type="dcterms:W3CDTF">2024-03-13T07:00:07Z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27778D5BB8A94C3CB137E07C2EA02458_11</vt:lpwstr>
  </property>
</Properties>
</file>