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61" w:rsidRDefault="00684761" w:rsidP="00490864">
      <w:pPr>
        <w:adjustRightInd w:val="0"/>
        <w:snapToGrid w:val="0"/>
        <w:jc w:val="center"/>
        <w:rPr>
          <w:rFonts w:ascii="方正小标宋简体" w:eastAsia="方正小标宋简体" w:hAnsiTheme="majorEastAsia" w:cs="Times New Roman"/>
          <w:sz w:val="44"/>
          <w:szCs w:val="44"/>
        </w:rPr>
      </w:pPr>
      <w:bookmarkStart w:id="0" w:name="_Toc10560843"/>
    </w:p>
    <w:p w:rsidR="00684761" w:rsidRDefault="00684761" w:rsidP="00490864">
      <w:pPr>
        <w:adjustRightInd w:val="0"/>
        <w:snapToGrid w:val="0"/>
        <w:jc w:val="center"/>
        <w:rPr>
          <w:rFonts w:ascii="方正小标宋简体" w:eastAsia="方正小标宋简体" w:hAnsiTheme="majorEastAsia" w:cs="Times New Roman"/>
          <w:sz w:val="44"/>
          <w:szCs w:val="44"/>
        </w:rPr>
      </w:pPr>
    </w:p>
    <w:p w:rsidR="00490864" w:rsidRPr="00490864" w:rsidRDefault="00490864" w:rsidP="00490864">
      <w:pPr>
        <w:adjustRightInd w:val="0"/>
        <w:snapToGrid w:val="0"/>
        <w:jc w:val="center"/>
        <w:rPr>
          <w:rFonts w:ascii="方正小标宋简体" w:eastAsia="方正小标宋简体" w:hAnsiTheme="majorEastAsia" w:cs="Times New Roman"/>
          <w:sz w:val="44"/>
          <w:szCs w:val="44"/>
        </w:rPr>
      </w:pPr>
      <w:r w:rsidRPr="00490864">
        <w:rPr>
          <w:rFonts w:ascii="方正小标宋简体" w:eastAsia="方正小标宋简体" w:hAnsiTheme="majorEastAsia" w:cs="Times New Roman" w:hint="eastAsia"/>
          <w:sz w:val="44"/>
          <w:szCs w:val="44"/>
        </w:rPr>
        <w:t>通州经济开发区科技资源支撑</w:t>
      </w:r>
      <w:proofErr w:type="gramStart"/>
      <w:r w:rsidRPr="00490864">
        <w:rPr>
          <w:rFonts w:ascii="方正小标宋简体" w:eastAsia="方正小标宋简体" w:hAnsiTheme="majorEastAsia" w:cs="Times New Roman" w:hint="eastAsia"/>
          <w:sz w:val="44"/>
          <w:szCs w:val="44"/>
        </w:rPr>
        <w:t>型特色</w:t>
      </w:r>
      <w:bookmarkEnd w:id="0"/>
      <w:proofErr w:type="gramEnd"/>
      <w:r w:rsidRPr="00490864">
        <w:rPr>
          <w:rFonts w:ascii="方正小标宋简体" w:eastAsia="方正小标宋简体" w:hAnsiTheme="majorEastAsia" w:cs="Times New Roman" w:hint="eastAsia"/>
          <w:sz w:val="44"/>
          <w:szCs w:val="44"/>
        </w:rPr>
        <w:t>载体推动中小企业双创升级项目</w:t>
      </w:r>
    </w:p>
    <w:p w:rsidR="00490864" w:rsidRPr="00490864" w:rsidRDefault="00490864">
      <w:pPr>
        <w:rPr>
          <w:rFonts w:ascii="仿宋_GB2312" w:eastAsia="仿宋_GB2312"/>
          <w:sz w:val="32"/>
          <w:szCs w:val="32"/>
        </w:rPr>
      </w:pPr>
    </w:p>
    <w:p w:rsidR="00490864" w:rsidRDefault="00490864">
      <w:pPr>
        <w:rPr>
          <w:rFonts w:ascii="仿宋_GB2312" w:eastAsia="仿宋_GB2312"/>
          <w:sz w:val="32"/>
          <w:szCs w:val="32"/>
        </w:rPr>
      </w:pPr>
    </w:p>
    <w:p w:rsidR="00490864" w:rsidRPr="00A515B2" w:rsidRDefault="00490864">
      <w:pPr>
        <w:rPr>
          <w:rFonts w:ascii="仿宋_GB2312" w:eastAsia="仿宋_GB2312"/>
          <w:sz w:val="44"/>
          <w:szCs w:val="32"/>
        </w:rPr>
      </w:pPr>
    </w:p>
    <w:p w:rsidR="00490864" w:rsidRPr="00A515B2" w:rsidRDefault="00490864" w:rsidP="00A515B2">
      <w:pPr>
        <w:adjustRightInd w:val="0"/>
        <w:snapToGrid w:val="0"/>
        <w:jc w:val="center"/>
        <w:rPr>
          <w:rFonts w:ascii="方正小标宋简体" w:eastAsia="方正小标宋简体" w:hAnsiTheme="majorEastAsia" w:cs="Times New Roman"/>
          <w:sz w:val="56"/>
          <w:szCs w:val="44"/>
        </w:rPr>
      </w:pPr>
      <w:r w:rsidRPr="00A515B2">
        <w:rPr>
          <w:rFonts w:ascii="方正小标宋简体" w:eastAsia="方正小标宋简体" w:hAnsiTheme="majorEastAsia" w:cs="Times New Roman" w:hint="eastAsia"/>
          <w:sz w:val="56"/>
          <w:szCs w:val="44"/>
        </w:rPr>
        <w:t>项目</w:t>
      </w:r>
      <w:r w:rsidR="00D81557">
        <w:rPr>
          <w:rFonts w:ascii="方正小标宋简体" w:eastAsia="方正小标宋简体" w:hAnsiTheme="majorEastAsia" w:cs="Times New Roman" w:hint="eastAsia"/>
          <w:sz w:val="56"/>
          <w:szCs w:val="44"/>
        </w:rPr>
        <w:t>任务书</w:t>
      </w:r>
    </w:p>
    <w:p w:rsidR="00490864" w:rsidRDefault="00490864" w:rsidP="00490864">
      <w:pPr>
        <w:ind w:firstLineChars="650" w:firstLine="2871"/>
        <w:rPr>
          <w:rFonts w:ascii="仿宋_GB2312" w:eastAsia="仿宋_GB2312"/>
          <w:b/>
          <w:sz w:val="44"/>
          <w:szCs w:val="32"/>
        </w:rPr>
      </w:pPr>
    </w:p>
    <w:p w:rsidR="00490864" w:rsidRDefault="00490864" w:rsidP="00490864">
      <w:pPr>
        <w:ind w:firstLineChars="650" w:firstLine="2871"/>
        <w:rPr>
          <w:rFonts w:ascii="仿宋_GB2312" w:eastAsia="仿宋_GB2312"/>
          <w:b/>
          <w:sz w:val="44"/>
          <w:szCs w:val="32"/>
        </w:rPr>
      </w:pPr>
    </w:p>
    <w:p w:rsidR="00A515B2" w:rsidRDefault="00A515B2" w:rsidP="00490864">
      <w:pPr>
        <w:ind w:firstLineChars="650" w:firstLine="2871"/>
        <w:rPr>
          <w:rFonts w:ascii="仿宋_GB2312" w:eastAsia="仿宋_GB2312"/>
          <w:b/>
          <w:sz w:val="44"/>
          <w:szCs w:val="32"/>
        </w:rPr>
      </w:pPr>
    </w:p>
    <w:p w:rsidR="00A515B2" w:rsidRDefault="00A515B2" w:rsidP="00490864">
      <w:pPr>
        <w:ind w:firstLineChars="650" w:firstLine="2871"/>
        <w:rPr>
          <w:rFonts w:ascii="仿宋_GB2312" w:eastAsia="仿宋_GB2312"/>
          <w:b/>
          <w:sz w:val="44"/>
          <w:szCs w:val="32"/>
        </w:rPr>
      </w:pPr>
    </w:p>
    <w:p w:rsidR="00A515B2" w:rsidRDefault="00A515B2" w:rsidP="00490864">
      <w:pPr>
        <w:ind w:firstLineChars="650" w:firstLine="2871"/>
        <w:rPr>
          <w:rFonts w:ascii="仿宋_GB2312" w:eastAsia="仿宋_GB2312"/>
          <w:b/>
          <w:sz w:val="44"/>
          <w:szCs w:val="32"/>
        </w:rPr>
      </w:pPr>
    </w:p>
    <w:p w:rsidR="00A515B2" w:rsidRDefault="00A515B2" w:rsidP="00490864">
      <w:pPr>
        <w:ind w:firstLineChars="650" w:firstLine="2871"/>
        <w:rPr>
          <w:rFonts w:ascii="仿宋_GB2312" w:eastAsia="仿宋_GB2312"/>
          <w:b/>
          <w:sz w:val="44"/>
          <w:szCs w:val="32"/>
        </w:rPr>
      </w:pPr>
    </w:p>
    <w:p w:rsidR="00490864" w:rsidRPr="009F1439" w:rsidRDefault="00490864" w:rsidP="00490864">
      <w:pPr>
        <w:spacing w:line="720" w:lineRule="exact"/>
        <w:ind w:firstLineChars="400" w:firstLine="1200"/>
        <w:jc w:val="left"/>
        <w:rPr>
          <w:rFonts w:ascii="黑体" w:eastAsia="黑体" w:hAnsi="黑体"/>
          <w:sz w:val="30"/>
          <w:szCs w:val="30"/>
        </w:rPr>
      </w:pPr>
      <w:r w:rsidRPr="009F1439">
        <w:rPr>
          <w:rFonts w:ascii="黑体" w:eastAsia="黑体" w:hAnsi="黑体" w:hint="eastAsia"/>
          <w:sz w:val="30"/>
          <w:szCs w:val="30"/>
        </w:rPr>
        <w:t>项目名称：</w:t>
      </w:r>
      <w:r w:rsidRPr="009F1439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</w:t>
      </w:r>
      <w:r w:rsidR="00852FB1">
        <w:rPr>
          <w:rFonts w:ascii="黑体" w:eastAsia="黑体" w:hAnsi="黑体" w:hint="eastAsia"/>
          <w:sz w:val="30"/>
          <w:szCs w:val="30"/>
          <w:u w:val="single"/>
        </w:rPr>
        <w:t xml:space="preserve">    </w:t>
      </w:r>
    </w:p>
    <w:p w:rsidR="00490864" w:rsidRDefault="00490864" w:rsidP="00490864">
      <w:pPr>
        <w:spacing w:line="720" w:lineRule="exact"/>
        <w:ind w:firstLineChars="400" w:firstLine="120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EEC02A0" wp14:editId="6F2DA6C3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160654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75pt,12.65pt" to="183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" o:allowincell="f"/>
            </w:pict>
          </mc:Fallback>
        </mc:AlternateContent>
      </w:r>
      <w:r w:rsidR="00A515B2">
        <w:rPr>
          <w:rFonts w:ascii="黑体" w:eastAsia="黑体" w:hAnsi="黑体" w:hint="eastAsia"/>
          <w:sz w:val="30"/>
          <w:szCs w:val="30"/>
        </w:rPr>
        <w:t>载体名称：</w:t>
      </w:r>
      <w:r w:rsidRPr="009F1439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  <w:r w:rsidR="00852FB1">
        <w:rPr>
          <w:rFonts w:ascii="黑体" w:eastAsia="黑体" w:hAnsi="黑体" w:hint="eastAsia"/>
          <w:sz w:val="30"/>
          <w:szCs w:val="30"/>
          <w:u w:val="single"/>
        </w:rPr>
        <w:t xml:space="preserve">      </w:t>
      </w:r>
    </w:p>
    <w:p w:rsidR="00490864" w:rsidRPr="009F1439" w:rsidRDefault="00A515B2" w:rsidP="00852FB1">
      <w:pPr>
        <w:spacing w:line="720" w:lineRule="exact"/>
        <w:ind w:firstLineChars="400" w:firstLine="120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项目</w:t>
      </w:r>
      <w:r w:rsidR="00490864" w:rsidRPr="009F1439">
        <w:rPr>
          <w:rFonts w:ascii="黑体" w:eastAsia="黑体" w:hAnsi="黑体" w:hint="eastAsia"/>
          <w:sz w:val="30"/>
          <w:szCs w:val="30"/>
        </w:rPr>
        <w:t>单位：</w:t>
      </w:r>
      <w:r w:rsidR="00490864" w:rsidRPr="009F1439">
        <w:rPr>
          <w:rFonts w:ascii="黑体" w:eastAsia="黑体" w:hAnsi="黑体" w:hint="eastAsia"/>
          <w:sz w:val="30"/>
          <w:szCs w:val="30"/>
          <w:u w:val="single"/>
        </w:rPr>
        <w:t xml:space="preserve">                     </w:t>
      </w:r>
      <w:r w:rsidR="00DC08F5">
        <w:rPr>
          <w:rFonts w:ascii="黑体" w:eastAsia="黑体" w:hAnsi="黑体" w:hint="eastAsia"/>
          <w:sz w:val="30"/>
          <w:szCs w:val="30"/>
          <w:u w:val="single"/>
        </w:rPr>
        <w:t xml:space="preserve">    </w:t>
      </w:r>
      <w:r w:rsidR="00490864" w:rsidRPr="009F1439">
        <w:rPr>
          <w:rFonts w:ascii="黑体" w:eastAsia="黑体" w:hAnsi="黑体" w:hint="eastAsia"/>
          <w:sz w:val="30"/>
          <w:szCs w:val="30"/>
          <w:u w:val="single"/>
        </w:rPr>
        <w:t xml:space="preserve">         </w:t>
      </w:r>
    </w:p>
    <w:p w:rsidR="00A515B2" w:rsidRDefault="00490864" w:rsidP="00490864">
      <w:pPr>
        <w:spacing w:line="720" w:lineRule="exact"/>
        <w:ind w:firstLineChars="400" w:firstLine="1200"/>
        <w:jc w:val="left"/>
        <w:rPr>
          <w:rFonts w:ascii="黑体" w:eastAsia="黑体" w:hAnsi="黑体"/>
          <w:sz w:val="30"/>
          <w:szCs w:val="30"/>
          <w:u w:val="single"/>
        </w:rPr>
        <w:sectPr w:rsidR="00A515B2" w:rsidSect="005406F7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黑体" w:eastAsia="黑体" w:hAnsi="黑体" w:hint="eastAsia"/>
          <w:sz w:val="30"/>
          <w:szCs w:val="30"/>
        </w:rPr>
        <w:t>起止年限</w:t>
      </w:r>
      <w:r w:rsidRPr="009F1439">
        <w:rPr>
          <w:rFonts w:ascii="黑体" w:eastAsia="黑体" w:hAnsi="黑体" w:hint="eastAsia"/>
          <w:sz w:val="30"/>
          <w:szCs w:val="30"/>
        </w:rPr>
        <w:t>：</w:t>
      </w:r>
      <w:r w:rsidRPr="009F1439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9F1439">
        <w:rPr>
          <w:rFonts w:ascii="黑体" w:eastAsia="黑体" w:hAnsi="黑体"/>
          <w:sz w:val="30"/>
          <w:szCs w:val="30"/>
          <w:u w:val="single"/>
        </w:rPr>
        <w:t xml:space="preserve"> </w:t>
      </w:r>
      <w:r w:rsidRPr="009F1439">
        <w:rPr>
          <w:rFonts w:ascii="黑体" w:eastAsia="黑体" w:hAnsi="黑体" w:hint="eastAsia"/>
          <w:sz w:val="30"/>
          <w:szCs w:val="30"/>
          <w:u w:val="single"/>
        </w:rPr>
        <w:t xml:space="preserve">    </w:t>
      </w:r>
      <w:r w:rsidRPr="009F1439">
        <w:rPr>
          <w:rFonts w:ascii="黑体" w:eastAsia="黑体" w:hAnsi="黑体"/>
          <w:sz w:val="30"/>
          <w:szCs w:val="30"/>
          <w:u w:val="single"/>
        </w:rPr>
        <w:t xml:space="preserve">        </w:t>
      </w:r>
      <w:r w:rsidR="00DC08F5">
        <w:rPr>
          <w:rFonts w:ascii="黑体" w:eastAsia="黑体" w:hAnsi="黑体" w:hint="eastAsia"/>
          <w:sz w:val="30"/>
          <w:szCs w:val="30"/>
          <w:u w:val="single"/>
        </w:rPr>
        <w:t xml:space="preserve">     </w:t>
      </w:r>
      <w:r w:rsidRPr="009F1439">
        <w:rPr>
          <w:rFonts w:ascii="黑体" w:eastAsia="黑体" w:hAnsi="黑体"/>
          <w:sz w:val="30"/>
          <w:szCs w:val="30"/>
          <w:u w:val="single"/>
        </w:rPr>
        <w:t xml:space="preserve">         </w:t>
      </w:r>
      <w:r w:rsidRPr="009F1439">
        <w:rPr>
          <w:rFonts w:ascii="黑体" w:eastAsia="黑体" w:hAnsi="黑体" w:hint="eastAsia"/>
          <w:sz w:val="30"/>
          <w:szCs w:val="30"/>
          <w:u w:val="single"/>
        </w:rPr>
        <w:t xml:space="preserve">      </w:t>
      </w:r>
    </w:p>
    <w:p w:rsidR="00A515B2" w:rsidRDefault="00A515B2" w:rsidP="00A515B2">
      <w:pPr>
        <w:pStyle w:val="Web"/>
        <w:spacing w:line="52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lastRenderedPageBreak/>
        <w:t>填 写 说 明</w:t>
      </w:r>
    </w:p>
    <w:p w:rsidR="00A515B2" w:rsidRDefault="00A515B2" w:rsidP="00A515B2">
      <w:pPr>
        <w:pStyle w:val="a5"/>
        <w:spacing w:line="520" w:lineRule="exact"/>
        <w:ind w:firstLineChars="200" w:firstLine="480"/>
        <w:rPr>
          <w:rFonts w:ascii="宋体"/>
          <w:sz w:val="24"/>
          <w:szCs w:val="24"/>
        </w:rPr>
      </w:pPr>
    </w:p>
    <w:p w:rsidR="00A515B2" w:rsidRDefault="00A515B2" w:rsidP="00A515B2">
      <w:pPr>
        <w:pStyle w:val="a5"/>
        <w:spacing w:line="520" w:lineRule="exact"/>
        <w:ind w:firstLineChars="200" w:firstLine="480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  <w:lang w:eastAsia="zh-CN"/>
        </w:rPr>
        <w:t>1.本项目</w:t>
      </w:r>
      <w:r w:rsidR="00D81557">
        <w:rPr>
          <w:rFonts w:ascii="宋体" w:hint="eastAsia"/>
          <w:sz w:val="24"/>
          <w:szCs w:val="24"/>
          <w:lang w:eastAsia="zh-CN"/>
        </w:rPr>
        <w:t>任务</w:t>
      </w:r>
      <w:r>
        <w:rPr>
          <w:rFonts w:ascii="宋体" w:hint="eastAsia"/>
          <w:sz w:val="24"/>
          <w:szCs w:val="24"/>
          <w:lang w:eastAsia="zh-CN"/>
        </w:rPr>
        <w:t>书适用于</w:t>
      </w:r>
      <w:r w:rsidRPr="00A515B2">
        <w:rPr>
          <w:rFonts w:ascii="宋体"/>
          <w:sz w:val="24"/>
          <w:szCs w:val="24"/>
          <w:lang w:eastAsia="zh-CN"/>
        </w:rPr>
        <w:t>科技资源支撑</w:t>
      </w:r>
      <w:proofErr w:type="gramStart"/>
      <w:r w:rsidRPr="00A515B2">
        <w:rPr>
          <w:rFonts w:ascii="宋体"/>
          <w:sz w:val="24"/>
          <w:szCs w:val="24"/>
          <w:lang w:eastAsia="zh-CN"/>
        </w:rPr>
        <w:t>型特色</w:t>
      </w:r>
      <w:proofErr w:type="gramEnd"/>
      <w:r w:rsidRPr="00A515B2">
        <w:rPr>
          <w:rFonts w:ascii="宋体"/>
          <w:sz w:val="24"/>
          <w:szCs w:val="24"/>
          <w:lang w:eastAsia="zh-CN"/>
        </w:rPr>
        <w:t>载体推动中小企业创新创业升级专项资金</w:t>
      </w:r>
      <w:r w:rsidRPr="00A515B2">
        <w:rPr>
          <w:rFonts w:ascii="宋体" w:hint="eastAsia"/>
          <w:sz w:val="24"/>
          <w:szCs w:val="24"/>
          <w:lang w:eastAsia="zh-CN"/>
        </w:rPr>
        <w:t>支持的项目。</w:t>
      </w:r>
    </w:p>
    <w:p w:rsidR="00A515B2" w:rsidRDefault="00A515B2" w:rsidP="00A515B2">
      <w:pPr>
        <w:pStyle w:val="a5"/>
        <w:spacing w:line="520" w:lineRule="exact"/>
        <w:ind w:firstLineChars="200" w:firstLine="480"/>
        <w:rPr>
          <w:rFonts w:ascii="宋体"/>
          <w:sz w:val="24"/>
          <w:szCs w:val="24"/>
          <w:lang w:eastAsia="zh-CN"/>
        </w:rPr>
      </w:pPr>
      <w:r>
        <w:rPr>
          <w:rFonts w:ascii="宋体" w:hint="eastAsia"/>
          <w:sz w:val="24"/>
          <w:szCs w:val="24"/>
        </w:rPr>
        <w:t>2.本</w:t>
      </w:r>
      <w:r w:rsidR="00D81557">
        <w:rPr>
          <w:rFonts w:ascii="宋体" w:hint="eastAsia"/>
          <w:sz w:val="24"/>
          <w:szCs w:val="24"/>
          <w:lang w:eastAsia="zh-CN"/>
        </w:rPr>
        <w:t>项目</w:t>
      </w:r>
      <w:proofErr w:type="spellStart"/>
      <w:proofErr w:type="gramStart"/>
      <w:r>
        <w:rPr>
          <w:rFonts w:ascii="宋体" w:hint="eastAsia"/>
          <w:sz w:val="24"/>
          <w:szCs w:val="24"/>
        </w:rPr>
        <w:t>任务书需按照</w:t>
      </w:r>
      <w:proofErr w:type="gramEnd"/>
      <w:r w:rsidR="009E020B">
        <w:rPr>
          <w:rFonts w:ascii="宋体" w:hint="eastAsia"/>
          <w:sz w:val="24"/>
          <w:szCs w:val="24"/>
          <w:lang w:eastAsia="zh-CN"/>
        </w:rPr>
        <w:t>中关村科技园区</w:t>
      </w:r>
      <w:r>
        <w:rPr>
          <w:rFonts w:ascii="宋体" w:hint="eastAsia"/>
          <w:sz w:val="24"/>
          <w:szCs w:val="24"/>
          <w:lang w:eastAsia="zh-CN"/>
        </w:rPr>
        <w:t>通州园</w:t>
      </w:r>
      <w:r w:rsidR="008019D5">
        <w:rPr>
          <w:rFonts w:ascii="宋体" w:hint="eastAsia"/>
          <w:sz w:val="24"/>
          <w:szCs w:val="24"/>
          <w:lang w:eastAsia="zh-CN"/>
        </w:rPr>
        <w:t>管理委员会</w:t>
      </w:r>
      <w:proofErr w:type="spellEnd"/>
      <w:r w:rsidR="008019D5">
        <w:rPr>
          <w:rFonts w:ascii="宋体" w:hint="eastAsia"/>
          <w:sz w:val="24"/>
          <w:szCs w:val="24"/>
          <w:lang w:eastAsia="zh-CN"/>
        </w:rPr>
        <w:t>（以下简称“通州园管委会”）</w:t>
      </w:r>
      <w:r>
        <w:rPr>
          <w:rFonts w:ascii="宋体" w:hint="eastAsia"/>
          <w:sz w:val="24"/>
          <w:szCs w:val="24"/>
        </w:rPr>
        <w:t>统一要求进行填写，字体统一用宋体小四；确认所填信息正确、完整并经项目负责人检查无误后，进行打印（用A4纸），</w:t>
      </w:r>
      <w:proofErr w:type="spellStart"/>
      <w:r>
        <w:rPr>
          <w:rFonts w:ascii="宋体" w:hint="eastAsia"/>
          <w:sz w:val="24"/>
          <w:szCs w:val="24"/>
        </w:rPr>
        <w:t>用普通订书钉装订</w:t>
      </w:r>
      <w:proofErr w:type="spellEnd"/>
      <w:r>
        <w:rPr>
          <w:rFonts w:ascii="宋体" w:hint="eastAsia"/>
          <w:sz w:val="24"/>
          <w:szCs w:val="24"/>
        </w:rPr>
        <w:t>。</w:t>
      </w:r>
    </w:p>
    <w:p w:rsidR="00684761" w:rsidRDefault="007760B8" w:rsidP="00A515B2">
      <w:pPr>
        <w:pStyle w:val="a5"/>
        <w:spacing w:line="520" w:lineRule="exact"/>
        <w:ind w:firstLineChars="200" w:firstLine="480"/>
        <w:rPr>
          <w:rFonts w:ascii="宋体" w:hAnsi="宋体"/>
          <w:sz w:val="24"/>
          <w:szCs w:val="24"/>
        </w:rPr>
        <w:sectPr w:rsidR="00684761" w:rsidSect="005406F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宋体" w:hint="eastAsia"/>
          <w:sz w:val="24"/>
          <w:szCs w:val="24"/>
          <w:lang w:eastAsia="zh-CN"/>
        </w:rPr>
        <w:t>3</w:t>
      </w:r>
      <w:r w:rsidR="00A515B2">
        <w:rPr>
          <w:rFonts w:ascii="宋体" w:hint="eastAsia"/>
          <w:sz w:val="24"/>
          <w:szCs w:val="24"/>
        </w:rPr>
        <w:t>.</w:t>
      </w:r>
      <w:proofErr w:type="gramStart"/>
      <w:r w:rsidR="00A515B2">
        <w:rPr>
          <w:rFonts w:ascii="宋体" w:hint="eastAsia"/>
          <w:sz w:val="24"/>
          <w:szCs w:val="24"/>
        </w:rPr>
        <w:t>本任务</w:t>
      </w:r>
      <w:proofErr w:type="gramEnd"/>
      <w:r w:rsidR="00A515B2">
        <w:rPr>
          <w:rFonts w:ascii="宋体" w:hint="eastAsia"/>
          <w:sz w:val="24"/>
          <w:szCs w:val="24"/>
        </w:rPr>
        <w:t>书正本一式</w:t>
      </w:r>
      <w:r w:rsidR="009E020B">
        <w:rPr>
          <w:rFonts w:ascii="宋体" w:hint="eastAsia"/>
          <w:sz w:val="24"/>
          <w:szCs w:val="24"/>
          <w:lang w:eastAsia="zh-CN"/>
        </w:rPr>
        <w:t>4</w:t>
      </w:r>
      <w:r w:rsidR="00A515B2">
        <w:rPr>
          <w:rFonts w:ascii="宋体" w:hint="eastAsia"/>
          <w:sz w:val="24"/>
          <w:szCs w:val="24"/>
        </w:rPr>
        <w:t>份</w:t>
      </w:r>
      <w:r w:rsidR="008019D5">
        <w:rPr>
          <w:rFonts w:ascii="宋体" w:hint="eastAsia"/>
          <w:sz w:val="24"/>
          <w:szCs w:val="24"/>
          <w:lang w:eastAsia="zh-CN"/>
        </w:rPr>
        <w:t>【通州园管委会</w:t>
      </w:r>
      <w:r w:rsidR="009E020B">
        <w:rPr>
          <w:rFonts w:ascii="宋体" w:hint="eastAsia"/>
          <w:sz w:val="24"/>
          <w:szCs w:val="24"/>
          <w:lang w:eastAsia="zh-CN"/>
        </w:rPr>
        <w:t>2份</w:t>
      </w:r>
      <w:r w:rsidR="00A515B2">
        <w:rPr>
          <w:rFonts w:ascii="宋体" w:hint="eastAsia"/>
          <w:sz w:val="24"/>
          <w:szCs w:val="24"/>
        </w:rPr>
        <w:t>、</w:t>
      </w:r>
      <w:proofErr w:type="spellStart"/>
      <w:r w:rsidR="009E020B">
        <w:rPr>
          <w:rFonts w:ascii="宋体" w:hint="eastAsia"/>
          <w:sz w:val="24"/>
          <w:szCs w:val="24"/>
          <w:lang w:eastAsia="zh-CN"/>
        </w:rPr>
        <w:t>北京市通州区科学技术委员会</w:t>
      </w:r>
      <w:proofErr w:type="spellEnd"/>
      <w:r w:rsidR="008019D5">
        <w:rPr>
          <w:rFonts w:ascii="宋体" w:hint="eastAsia"/>
          <w:sz w:val="24"/>
          <w:szCs w:val="24"/>
          <w:lang w:eastAsia="zh-CN"/>
        </w:rPr>
        <w:t>（以下简称“区科委”）</w:t>
      </w:r>
      <w:r w:rsidR="009E020B">
        <w:rPr>
          <w:rFonts w:ascii="宋体" w:hint="eastAsia"/>
          <w:sz w:val="24"/>
          <w:szCs w:val="24"/>
          <w:lang w:eastAsia="zh-CN"/>
        </w:rPr>
        <w:t>1份，</w:t>
      </w:r>
      <w:proofErr w:type="spellStart"/>
      <w:r w:rsidR="00A515B2">
        <w:rPr>
          <w:rFonts w:ascii="宋体" w:hint="eastAsia"/>
          <w:sz w:val="24"/>
          <w:szCs w:val="24"/>
        </w:rPr>
        <w:t>项目单位</w:t>
      </w:r>
      <w:r w:rsidR="009E020B">
        <w:rPr>
          <w:rFonts w:ascii="宋体" w:hint="eastAsia"/>
          <w:sz w:val="24"/>
          <w:szCs w:val="24"/>
          <w:lang w:eastAsia="zh-CN"/>
        </w:rPr>
        <w:t>自行保留</w:t>
      </w:r>
      <w:proofErr w:type="spellEnd"/>
      <w:r w:rsidR="009E020B">
        <w:rPr>
          <w:rFonts w:ascii="宋体" w:hint="eastAsia"/>
          <w:sz w:val="24"/>
          <w:szCs w:val="24"/>
          <w:lang w:eastAsia="zh-CN"/>
        </w:rPr>
        <w:t>1</w:t>
      </w:r>
      <w:r w:rsidR="00A515B2">
        <w:rPr>
          <w:rFonts w:ascii="宋体" w:hint="eastAsia"/>
          <w:sz w:val="24"/>
          <w:szCs w:val="24"/>
        </w:rPr>
        <w:t>份</w:t>
      </w:r>
      <w:r w:rsidR="008019D5">
        <w:rPr>
          <w:rFonts w:ascii="宋体" w:hint="eastAsia"/>
          <w:sz w:val="24"/>
          <w:szCs w:val="24"/>
          <w:lang w:eastAsia="zh-CN"/>
        </w:rPr>
        <w:t>】</w:t>
      </w:r>
      <w:r w:rsidR="00A515B2">
        <w:rPr>
          <w:rFonts w:ascii="宋体" w:hint="eastAsia"/>
          <w:sz w:val="24"/>
          <w:szCs w:val="24"/>
        </w:rPr>
        <w:t>，</w:t>
      </w:r>
      <w:proofErr w:type="spellStart"/>
      <w:r w:rsidR="00A515B2">
        <w:rPr>
          <w:rFonts w:ascii="宋体" w:hint="eastAsia"/>
          <w:sz w:val="24"/>
          <w:szCs w:val="24"/>
        </w:rPr>
        <w:t>由项目单位负责人和项目负责人审查并亲笔签署意见后，报送</w:t>
      </w:r>
      <w:r w:rsidR="008019D5">
        <w:rPr>
          <w:rFonts w:ascii="宋体" w:hint="eastAsia"/>
          <w:sz w:val="24"/>
          <w:szCs w:val="24"/>
          <w:lang w:eastAsia="zh-CN"/>
        </w:rPr>
        <w:t>通州园管委会</w:t>
      </w:r>
      <w:proofErr w:type="spellEnd"/>
      <w:r w:rsidR="00A515B2">
        <w:rPr>
          <w:rFonts w:ascii="宋体" w:hAnsi="宋体"/>
          <w:sz w:val="24"/>
          <w:szCs w:val="24"/>
        </w:rPr>
        <w:t>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2136"/>
        <w:gridCol w:w="2307"/>
        <w:gridCol w:w="2488"/>
      </w:tblGrid>
      <w:tr w:rsidR="00684761" w:rsidTr="00684761">
        <w:trPr>
          <w:trHeight w:val="907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4761" w:rsidRDefault="00684761" w:rsidP="00D9499D">
            <w:pPr>
              <w:jc w:val="center"/>
              <w:rPr>
                <w:kern w:val="44"/>
                <w:sz w:val="28"/>
                <w:szCs w:val="28"/>
              </w:rPr>
            </w:pPr>
            <w:r>
              <w:rPr>
                <w:rFonts w:hint="eastAsia"/>
                <w:kern w:val="44"/>
                <w:sz w:val="28"/>
                <w:szCs w:val="28"/>
              </w:rPr>
              <w:lastRenderedPageBreak/>
              <w:t>项目单位基本信息</w:t>
            </w: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单位名称</w:t>
            </w:r>
          </w:p>
        </w:tc>
        <w:tc>
          <w:tcPr>
            <w:tcW w:w="6931" w:type="dxa"/>
            <w:gridSpan w:val="3"/>
            <w:vAlign w:val="center"/>
          </w:tcPr>
          <w:p w:rsidR="00684761" w:rsidRDefault="00684761" w:rsidP="00D9499D">
            <w:pPr>
              <w:autoSpaceDE w:val="0"/>
              <w:autoSpaceDN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组织机构代码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91110112802464691B </w:t>
            </w: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隶属关系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bookmarkStart w:id="1" w:name="OLE_LINK1"/>
            <w:bookmarkStart w:id="2" w:name="OLE_LINK2"/>
            <w:r>
              <w:rPr>
                <w:rFonts w:cs="宋体" w:hint="eastAsia"/>
                <w:kern w:val="0"/>
                <w:sz w:val="24"/>
              </w:rPr>
              <w:t>上级主管单位名称</w:t>
            </w:r>
          </w:p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（一级法人）</w:t>
            </w:r>
            <w:bookmarkEnd w:id="1"/>
            <w:bookmarkEnd w:id="2"/>
          </w:p>
        </w:tc>
        <w:tc>
          <w:tcPr>
            <w:tcW w:w="6931" w:type="dxa"/>
            <w:gridSpan w:val="3"/>
            <w:vAlign w:val="center"/>
          </w:tcPr>
          <w:p w:rsidR="00684761" w:rsidRDefault="00684761" w:rsidP="00D9499D">
            <w:pPr>
              <w:autoSpaceDE w:val="0"/>
              <w:autoSpaceDN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单位类型</w:t>
            </w:r>
          </w:p>
        </w:tc>
        <w:tc>
          <w:tcPr>
            <w:tcW w:w="6931" w:type="dxa"/>
            <w:gridSpan w:val="3"/>
            <w:vAlign w:val="center"/>
          </w:tcPr>
          <w:p w:rsidR="00684761" w:rsidRDefault="00684761" w:rsidP="00D9499D">
            <w:pPr>
              <w:autoSpaceDE w:val="0"/>
              <w:autoSpaceDN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6931" w:type="dxa"/>
            <w:gridSpan w:val="3"/>
            <w:vAlign w:val="center"/>
          </w:tcPr>
          <w:p w:rsidR="00684761" w:rsidRDefault="00684761" w:rsidP="00D9499D">
            <w:pPr>
              <w:autoSpaceDE w:val="0"/>
              <w:autoSpaceDN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注册地所属乡镇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注册时间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单位传真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电子邮箱</w:t>
            </w:r>
          </w:p>
        </w:tc>
        <w:tc>
          <w:tcPr>
            <w:tcW w:w="6931" w:type="dxa"/>
            <w:gridSpan w:val="3"/>
            <w:vAlign w:val="center"/>
          </w:tcPr>
          <w:p w:rsidR="00684761" w:rsidRDefault="00684761" w:rsidP="00D9499D">
            <w:pPr>
              <w:autoSpaceDE w:val="0"/>
              <w:autoSpaceDN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单位负责人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财务负责人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4761" w:rsidTr="00684761">
        <w:trPr>
          <w:trHeight w:val="907"/>
        </w:trPr>
        <w:tc>
          <w:tcPr>
            <w:tcW w:w="2139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项目联系人</w:t>
            </w:r>
          </w:p>
        </w:tc>
        <w:tc>
          <w:tcPr>
            <w:tcW w:w="2136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2488" w:type="dxa"/>
            <w:vAlign w:val="center"/>
          </w:tcPr>
          <w:p w:rsidR="00684761" w:rsidRDefault="00684761" w:rsidP="00D9499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515B2" w:rsidRDefault="00A515B2" w:rsidP="00A515B2">
      <w:pPr>
        <w:pStyle w:val="a5"/>
        <w:spacing w:line="520" w:lineRule="exact"/>
        <w:ind w:firstLineChars="200" w:firstLine="480"/>
        <w:rPr>
          <w:rFonts w:ascii="宋体"/>
          <w:sz w:val="24"/>
          <w:szCs w:val="24"/>
        </w:rPr>
      </w:pPr>
    </w:p>
    <w:p w:rsidR="00A515B2" w:rsidRDefault="00A515B2" w:rsidP="00A515B2">
      <w:pPr>
        <w:pStyle w:val="a5"/>
        <w:spacing w:line="520" w:lineRule="exact"/>
        <w:ind w:firstLine="420"/>
        <w:rPr>
          <w:rFonts w:ascii="宋体"/>
          <w:sz w:val="24"/>
          <w:szCs w:val="24"/>
        </w:rPr>
      </w:pPr>
    </w:p>
    <w:p w:rsidR="00A515B2" w:rsidRDefault="00A515B2" w:rsidP="00A515B2">
      <w:pPr>
        <w:pStyle w:val="a5"/>
        <w:spacing w:line="520" w:lineRule="exact"/>
        <w:ind w:firstLine="420"/>
        <w:rPr>
          <w:rFonts w:ascii="宋体"/>
          <w:sz w:val="24"/>
          <w:szCs w:val="24"/>
        </w:rPr>
      </w:pPr>
    </w:p>
    <w:p w:rsidR="00A515B2" w:rsidRDefault="00A515B2" w:rsidP="00A515B2">
      <w:pPr>
        <w:spacing w:line="500" w:lineRule="exact"/>
        <w:rPr>
          <w:sz w:val="28"/>
        </w:rPr>
        <w:sectPr w:rsidR="00A515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890"/>
        <w:gridCol w:w="1421"/>
      </w:tblGrid>
      <w:tr w:rsidR="007760B8" w:rsidTr="003142F7">
        <w:trPr>
          <w:trHeight w:val="593"/>
        </w:trPr>
        <w:tc>
          <w:tcPr>
            <w:tcW w:w="8522" w:type="dxa"/>
            <w:gridSpan w:val="4"/>
          </w:tcPr>
          <w:p w:rsidR="007760B8" w:rsidRDefault="007760B8" w:rsidP="007760B8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一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eastAsia="黑体" w:hint="eastAsia"/>
                <w:sz w:val="28"/>
              </w:rPr>
              <w:t>项目实施目标</w:t>
            </w:r>
          </w:p>
        </w:tc>
      </w:tr>
      <w:tr w:rsidR="007760B8" w:rsidTr="003142F7">
        <w:trPr>
          <w:trHeight w:val="5059"/>
        </w:trPr>
        <w:tc>
          <w:tcPr>
            <w:tcW w:w="8522" w:type="dxa"/>
            <w:gridSpan w:val="4"/>
          </w:tcPr>
          <w:p w:rsidR="007760B8" w:rsidRDefault="007760B8" w:rsidP="007760B8">
            <w:pPr>
              <w:snapToGrid w:val="0"/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142F7" w:rsidTr="003142F7">
        <w:trPr>
          <w:trHeight w:val="694"/>
        </w:trPr>
        <w:tc>
          <w:tcPr>
            <w:tcW w:w="8522" w:type="dxa"/>
            <w:gridSpan w:val="4"/>
          </w:tcPr>
          <w:p w:rsidR="003142F7" w:rsidRDefault="003142F7" w:rsidP="009E020B">
            <w:pPr>
              <w:spacing w:beforeLines="50" w:before="156" w:line="400" w:lineRule="exact"/>
              <w:rPr>
                <w:rFonts w:ascii="宋体" w:hAnsi="宋体"/>
                <w:sz w:val="24"/>
                <w:szCs w:val="24"/>
              </w:rPr>
            </w:pPr>
            <w:r w:rsidRPr="003142F7">
              <w:rPr>
                <w:rFonts w:eastAsia="黑体" w:hint="eastAsia"/>
                <w:sz w:val="28"/>
              </w:rPr>
              <w:t>二、项目实施</w:t>
            </w:r>
            <w:r w:rsidR="009E020B">
              <w:rPr>
                <w:rFonts w:eastAsia="黑体" w:hint="eastAsia"/>
                <w:sz w:val="28"/>
              </w:rPr>
              <w:t>内容</w:t>
            </w:r>
          </w:p>
        </w:tc>
      </w:tr>
      <w:tr w:rsidR="003142F7" w:rsidTr="003142F7">
        <w:trPr>
          <w:trHeight w:val="558"/>
        </w:trPr>
        <w:tc>
          <w:tcPr>
            <w:tcW w:w="8522" w:type="dxa"/>
            <w:gridSpan w:val="4"/>
          </w:tcPr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P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</w:tc>
      </w:tr>
      <w:tr w:rsidR="003142F7" w:rsidTr="003142F7">
        <w:trPr>
          <w:trHeight w:val="558"/>
        </w:trPr>
        <w:tc>
          <w:tcPr>
            <w:tcW w:w="8522" w:type="dxa"/>
            <w:gridSpan w:val="4"/>
          </w:tcPr>
          <w:p w:rsidR="003142F7" w:rsidRDefault="003142F7" w:rsidP="009E020B">
            <w:pPr>
              <w:spacing w:beforeLines="50" w:before="156" w:line="400" w:lineRule="exac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三、项目实施计划（按季度</w:t>
            </w:r>
            <w:r w:rsidR="009E020B">
              <w:rPr>
                <w:rFonts w:eastAsia="黑体" w:hint="eastAsia"/>
                <w:sz w:val="28"/>
              </w:rPr>
              <w:t>进行项目实施</w:t>
            </w:r>
            <w:r>
              <w:rPr>
                <w:rFonts w:eastAsia="黑体" w:hint="eastAsia"/>
                <w:sz w:val="28"/>
              </w:rPr>
              <w:t>安排，明确季度目标和实施内容）</w:t>
            </w:r>
          </w:p>
        </w:tc>
      </w:tr>
      <w:tr w:rsidR="003142F7" w:rsidTr="003142F7">
        <w:trPr>
          <w:trHeight w:val="558"/>
        </w:trPr>
        <w:tc>
          <w:tcPr>
            <w:tcW w:w="8522" w:type="dxa"/>
            <w:gridSpan w:val="4"/>
          </w:tcPr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Pr="009E020B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P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</w:tc>
      </w:tr>
      <w:tr w:rsidR="003142F7" w:rsidTr="003142F7">
        <w:trPr>
          <w:trHeight w:val="558"/>
        </w:trPr>
        <w:tc>
          <w:tcPr>
            <w:tcW w:w="8522" w:type="dxa"/>
            <w:gridSpan w:val="4"/>
          </w:tcPr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四、实施单位条件保障（包括人员、制度、资金等方面保障）</w:t>
            </w:r>
          </w:p>
        </w:tc>
      </w:tr>
      <w:tr w:rsidR="007760B8" w:rsidTr="003142F7">
        <w:trPr>
          <w:trHeight w:val="4590"/>
        </w:trPr>
        <w:tc>
          <w:tcPr>
            <w:tcW w:w="8522" w:type="dxa"/>
            <w:gridSpan w:val="4"/>
          </w:tcPr>
          <w:p w:rsidR="007760B8" w:rsidRDefault="007760B8" w:rsidP="007760B8">
            <w:pPr>
              <w:snapToGrid w:val="0"/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3142F7" w:rsidTr="003142F7">
        <w:trPr>
          <w:trHeight w:val="759"/>
        </w:trPr>
        <w:tc>
          <w:tcPr>
            <w:tcW w:w="8522" w:type="dxa"/>
            <w:gridSpan w:val="4"/>
          </w:tcPr>
          <w:p w:rsidR="003142F7" w:rsidRDefault="003142F7" w:rsidP="00DA5E9D">
            <w:pPr>
              <w:spacing w:beforeLines="50" w:before="156" w:line="400" w:lineRule="exact"/>
              <w:rPr>
                <w:rFonts w:ascii="宋体" w:hAnsi="宋体"/>
                <w:sz w:val="24"/>
                <w:szCs w:val="24"/>
              </w:rPr>
            </w:pPr>
            <w:r w:rsidRPr="000978EC">
              <w:rPr>
                <w:rFonts w:eastAsia="黑体" w:hint="eastAsia"/>
                <w:sz w:val="28"/>
              </w:rPr>
              <w:t>五、</w:t>
            </w:r>
            <w:r w:rsidR="00DA5E9D">
              <w:rPr>
                <w:rFonts w:eastAsia="黑体" w:hint="eastAsia"/>
                <w:sz w:val="28"/>
              </w:rPr>
              <w:t>绩效考核</w:t>
            </w:r>
            <w:r w:rsidRPr="000978EC">
              <w:rPr>
                <w:rFonts w:eastAsia="黑体" w:hint="eastAsia"/>
                <w:sz w:val="28"/>
              </w:rPr>
              <w:t>指标</w:t>
            </w:r>
          </w:p>
        </w:tc>
      </w:tr>
      <w:tr w:rsidR="003142F7" w:rsidTr="003142F7">
        <w:trPr>
          <w:trHeight w:val="1128"/>
        </w:trPr>
        <w:tc>
          <w:tcPr>
            <w:tcW w:w="8522" w:type="dxa"/>
            <w:gridSpan w:val="4"/>
          </w:tcPr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  <w:bookmarkStart w:id="3" w:name="_GoBack"/>
            <w:bookmarkEnd w:id="3"/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  <w:p w:rsidR="003142F7" w:rsidRDefault="003142F7" w:rsidP="003142F7">
            <w:pPr>
              <w:spacing w:beforeLines="50" w:before="156" w:line="400" w:lineRule="exact"/>
              <w:rPr>
                <w:rFonts w:eastAsia="黑体"/>
                <w:sz w:val="28"/>
              </w:rPr>
            </w:pPr>
          </w:p>
        </w:tc>
      </w:tr>
      <w:tr w:rsidR="003142F7" w:rsidTr="00323868">
        <w:tc>
          <w:tcPr>
            <w:tcW w:w="8522" w:type="dxa"/>
            <w:gridSpan w:val="4"/>
          </w:tcPr>
          <w:p w:rsidR="003142F7" w:rsidRDefault="003142F7" w:rsidP="00C700FC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六、</w:t>
            </w:r>
            <w:r w:rsidR="00C700FC">
              <w:rPr>
                <w:rFonts w:hint="eastAsia"/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</w:rPr>
              <w:t>经费支出</w:t>
            </w:r>
            <w:r w:rsidR="00C700FC">
              <w:rPr>
                <w:rFonts w:hint="eastAsia"/>
                <w:b/>
                <w:sz w:val="28"/>
              </w:rPr>
              <w:t>预算</w:t>
            </w:r>
            <w:r>
              <w:rPr>
                <w:rFonts w:hint="eastAsia"/>
                <w:b/>
                <w:sz w:val="28"/>
              </w:rPr>
              <w:t>明细</w:t>
            </w:r>
            <w:r w:rsidR="00C700FC">
              <w:rPr>
                <w:rFonts w:hint="eastAsia"/>
                <w:b/>
                <w:sz w:val="28"/>
              </w:rPr>
              <w:t>（单位：万元）</w:t>
            </w:r>
          </w:p>
        </w:tc>
      </w:tr>
      <w:tr w:rsidR="00903C57" w:rsidTr="00903C57">
        <w:tc>
          <w:tcPr>
            <w:tcW w:w="3227" w:type="dxa"/>
            <w:vAlign w:val="center"/>
          </w:tcPr>
          <w:p w:rsidR="00903C57" w:rsidRPr="00903C57" w:rsidRDefault="00903C57" w:rsidP="00903C5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预算明细</w:t>
            </w:r>
          </w:p>
        </w:tc>
        <w:tc>
          <w:tcPr>
            <w:tcW w:w="1984" w:type="dxa"/>
            <w:vAlign w:val="center"/>
          </w:tcPr>
          <w:p w:rsidR="00903C57" w:rsidRPr="00903C57" w:rsidRDefault="00903C57" w:rsidP="00903C57">
            <w:pPr>
              <w:jc w:val="center"/>
              <w:rPr>
                <w:b/>
                <w:sz w:val="28"/>
              </w:rPr>
            </w:pPr>
            <w:r w:rsidRPr="00903C57">
              <w:rPr>
                <w:rFonts w:hint="eastAsia"/>
                <w:b/>
                <w:sz w:val="28"/>
              </w:rPr>
              <w:t>财政经费</w:t>
            </w:r>
          </w:p>
        </w:tc>
        <w:tc>
          <w:tcPr>
            <w:tcW w:w="1890" w:type="dxa"/>
            <w:vAlign w:val="center"/>
          </w:tcPr>
          <w:p w:rsidR="00903C57" w:rsidRPr="00903C57" w:rsidRDefault="00903C57" w:rsidP="00903C57">
            <w:pPr>
              <w:jc w:val="center"/>
              <w:rPr>
                <w:b/>
                <w:sz w:val="28"/>
              </w:rPr>
            </w:pPr>
            <w:r w:rsidRPr="00903C57">
              <w:rPr>
                <w:rFonts w:hint="eastAsia"/>
                <w:b/>
                <w:sz w:val="28"/>
              </w:rPr>
              <w:t>企业自筹</w:t>
            </w:r>
          </w:p>
        </w:tc>
        <w:tc>
          <w:tcPr>
            <w:tcW w:w="1421" w:type="dxa"/>
            <w:vAlign w:val="center"/>
          </w:tcPr>
          <w:p w:rsidR="00903C57" w:rsidRPr="00903C57" w:rsidRDefault="00903C57" w:rsidP="00903C57">
            <w:pPr>
              <w:jc w:val="center"/>
              <w:rPr>
                <w:b/>
                <w:sz w:val="28"/>
              </w:rPr>
            </w:pPr>
            <w:r w:rsidRPr="00903C57">
              <w:rPr>
                <w:rFonts w:hint="eastAsia"/>
                <w:b/>
                <w:sz w:val="28"/>
              </w:rPr>
              <w:t>合计</w:t>
            </w: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984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890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21" w:type="dxa"/>
          </w:tcPr>
          <w:p w:rsidR="00903C57" w:rsidRPr="00443097" w:rsidRDefault="00903C57" w:rsidP="00A515B2">
            <w:pPr>
              <w:rPr>
                <w:b/>
                <w:sz w:val="28"/>
                <w:highlight w:val="yellow"/>
              </w:rPr>
            </w:pPr>
          </w:p>
        </w:tc>
      </w:tr>
      <w:tr w:rsidR="00903C57" w:rsidTr="00903C57">
        <w:tc>
          <w:tcPr>
            <w:tcW w:w="3227" w:type="dxa"/>
          </w:tcPr>
          <w:p w:rsidR="00903C57" w:rsidRDefault="00903C57" w:rsidP="00A515B2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合计</w:t>
            </w:r>
          </w:p>
        </w:tc>
        <w:tc>
          <w:tcPr>
            <w:tcW w:w="1984" w:type="dxa"/>
          </w:tcPr>
          <w:p w:rsidR="00903C57" w:rsidRDefault="00903C57" w:rsidP="00A515B2">
            <w:pPr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903C57" w:rsidRDefault="00903C57" w:rsidP="00A515B2">
            <w:pPr>
              <w:rPr>
                <w:b/>
                <w:sz w:val="28"/>
              </w:rPr>
            </w:pPr>
          </w:p>
        </w:tc>
        <w:tc>
          <w:tcPr>
            <w:tcW w:w="1421" w:type="dxa"/>
          </w:tcPr>
          <w:p w:rsidR="00903C57" w:rsidRDefault="00903C57" w:rsidP="00A515B2">
            <w:pPr>
              <w:rPr>
                <w:b/>
                <w:sz w:val="28"/>
              </w:rPr>
            </w:pPr>
          </w:p>
        </w:tc>
      </w:tr>
      <w:tr w:rsidR="005D1373" w:rsidTr="002A6BEE">
        <w:tc>
          <w:tcPr>
            <w:tcW w:w="8522" w:type="dxa"/>
            <w:gridSpan w:val="4"/>
          </w:tcPr>
          <w:p w:rsidR="005D1373" w:rsidRDefault="005D1373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F12CF7" w:rsidRPr="00430412" w:rsidRDefault="00F12CF7" w:rsidP="00F12CF7">
            <w:pPr>
              <w:spacing w:line="360" w:lineRule="auto"/>
              <w:ind w:firstLineChars="200" w:firstLine="582"/>
              <w:jc w:val="center"/>
              <w:rPr>
                <w:rFonts w:eastAsia="仿宋_GB2312"/>
                <w:b/>
                <w:sz w:val="29"/>
                <w:szCs w:val="29"/>
              </w:rPr>
            </w:pPr>
            <w:r w:rsidRPr="00430412">
              <w:rPr>
                <w:rFonts w:eastAsia="仿宋_GB2312"/>
                <w:b/>
                <w:sz w:val="29"/>
                <w:szCs w:val="29"/>
              </w:rPr>
              <w:t>项目财政经费预算支出计划及概算</w:t>
            </w:r>
          </w:p>
          <w:p w:rsidR="00F12CF7" w:rsidRDefault="00F12CF7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430412">
              <w:rPr>
                <w:rFonts w:eastAsia="仿宋_GB2312"/>
                <w:sz w:val="24"/>
              </w:rPr>
              <w:t>预算应以项目确定的</w:t>
            </w:r>
            <w:r>
              <w:rPr>
                <w:rFonts w:eastAsia="仿宋_GB2312" w:hint="eastAsia"/>
                <w:sz w:val="24"/>
              </w:rPr>
              <w:t>实施</w:t>
            </w:r>
            <w:r w:rsidRPr="00430412">
              <w:rPr>
                <w:rFonts w:eastAsia="仿宋_GB2312"/>
                <w:sz w:val="24"/>
              </w:rPr>
              <w:t>任务为依据进行编制，应对预算与</w:t>
            </w:r>
            <w:r>
              <w:rPr>
                <w:rFonts w:eastAsia="仿宋_GB2312" w:hint="eastAsia"/>
                <w:sz w:val="24"/>
              </w:rPr>
              <w:t>实施</w:t>
            </w:r>
            <w:r w:rsidRPr="00430412">
              <w:rPr>
                <w:rFonts w:eastAsia="仿宋_GB2312"/>
                <w:sz w:val="24"/>
              </w:rPr>
              <w:t>任务的相关性，</w:t>
            </w:r>
            <w:r w:rsidRPr="00CF6EBD">
              <w:rPr>
                <w:rFonts w:eastAsia="仿宋_GB2312" w:hint="eastAsia"/>
                <w:sz w:val="24"/>
              </w:rPr>
              <w:t>对</w:t>
            </w:r>
            <w:r w:rsidR="00CF6EBD" w:rsidRPr="00CF6EBD">
              <w:rPr>
                <w:rFonts w:eastAsia="仿宋_GB2312" w:hint="eastAsia"/>
                <w:sz w:val="24"/>
              </w:rPr>
              <w:t>每一项内容</w:t>
            </w:r>
            <w:r w:rsidRPr="00CF6EBD">
              <w:rPr>
                <w:rFonts w:eastAsia="仿宋_GB2312"/>
                <w:sz w:val="24"/>
              </w:rPr>
              <w:t>支出计划和</w:t>
            </w:r>
            <w:r w:rsidR="00CF6EBD" w:rsidRPr="00CF6EBD">
              <w:rPr>
                <w:rFonts w:eastAsia="仿宋_GB2312" w:hint="eastAsia"/>
                <w:sz w:val="24"/>
              </w:rPr>
              <w:t>具体</w:t>
            </w:r>
            <w:r w:rsidRPr="00CF6EBD">
              <w:rPr>
                <w:rFonts w:eastAsia="仿宋_GB2312"/>
                <w:sz w:val="24"/>
              </w:rPr>
              <w:t>计算方法进行</w:t>
            </w:r>
            <w:r w:rsidRPr="00CF6EBD">
              <w:rPr>
                <w:rFonts w:eastAsia="仿宋_GB2312" w:hint="eastAsia"/>
                <w:sz w:val="24"/>
              </w:rPr>
              <w:t>详细</w:t>
            </w:r>
            <w:r w:rsidRPr="00CF6EBD">
              <w:rPr>
                <w:rFonts w:eastAsia="仿宋_GB2312"/>
                <w:sz w:val="24"/>
              </w:rPr>
              <w:t>表述，</w:t>
            </w:r>
            <w:r w:rsidR="00CF6EBD" w:rsidRPr="00CF6EBD">
              <w:rPr>
                <w:rFonts w:eastAsia="仿宋_GB2312" w:hint="eastAsia"/>
                <w:sz w:val="24"/>
              </w:rPr>
              <w:t>并</w:t>
            </w:r>
            <w:r w:rsidRPr="00430412">
              <w:rPr>
                <w:rFonts w:eastAsia="仿宋_GB2312"/>
                <w:sz w:val="24"/>
              </w:rPr>
              <w:t>明确测算</w:t>
            </w:r>
            <w:r w:rsidR="00CF6EBD">
              <w:rPr>
                <w:rFonts w:eastAsia="仿宋_GB2312" w:hint="eastAsia"/>
                <w:sz w:val="24"/>
              </w:rPr>
              <w:t>依据或</w:t>
            </w:r>
            <w:r w:rsidRPr="00430412">
              <w:rPr>
                <w:rFonts w:eastAsia="仿宋_GB2312"/>
                <w:sz w:val="24"/>
              </w:rPr>
              <w:t>标准</w:t>
            </w:r>
            <w:r w:rsidR="00CF6EBD">
              <w:rPr>
                <w:rFonts w:eastAsia="仿宋_GB2312" w:hint="eastAsia"/>
                <w:sz w:val="24"/>
              </w:rPr>
              <w:t>（</w:t>
            </w:r>
            <w:r w:rsidRPr="00430412">
              <w:rPr>
                <w:rFonts w:eastAsia="仿宋_GB2312"/>
                <w:sz w:val="24"/>
              </w:rPr>
              <w:t>参照国家及北京市有关规定或承担单位制定的相关管理办法</w:t>
            </w:r>
            <w:r w:rsidR="00CF6EBD">
              <w:rPr>
                <w:rFonts w:eastAsia="仿宋_GB2312" w:hint="eastAsia"/>
                <w:sz w:val="24"/>
              </w:rPr>
              <w:t>，或依据市场相关收费标准等）</w:t>
            </w:r>
            <w:r w:rsidRPr="00430412">
              <w:rPr>
                <w:rFonts w:eastAsia="仿宋_GB2312"/>
                <w:sz w:val="24"/>
              </w:rPr>
              <w:t>。</w:t>
            </w: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CF6EBD" w:rsidRPr="00430412" w:rsidRDefault="00CF6EBD" w:rsidP="00CF6EB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F12CF7" w:rsidRPr="00CF6EBD" w:rsidRDefault="00F12CF7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F12CF7" w:rsidRDefault="00F12CF7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F12CF7" w:rsidRDefault="00F12CF7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5D1373" w:rsidRDefault="005D1373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5D1373" w:rsidRDefault="005D1373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7D1228" w:rsidRDefault="007D1228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7D1228" w:rsidRDefault="007D1228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7D1228" w:rsidRDefault="007D1228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7D1228" w:rsidRDefault="007D1228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7D1228" w:rsidRDefault="007D1228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5D1373" w:rsidRDefault="005D1373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5D1373" w:rsidRDefault="005D1373" w:rsidP="005D1373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  <w:p w:rsidR="005D1373" w:rsidRDefault="005D1373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7D1228" w:rsidRDefault="007D1228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7D1228" w:rsidRDefault="007D1228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7D1228" w:rsidRDefault="007D1228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7D1228" w:rsidRDefault="007D1228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  <w:p w:rsidR="002C4E2F" w:rsidRPr="005D1373" w:rsidRDefault="002C4E2F" w:rsidP="00F12CF7">
            <w:pPr>
              <w:spacing w:line="560" w:lineRule="exact"/>
              <w:ind w:firstLineChars="200" w:firstLine="562"/>
              <w:rPr>
                <w:b/>
                <w:sz w:val="28"/>
              </w:rPr>
            </w:pPr>
          </w:p>
        </w:tc>
      </w:tr>
      <w:tr w:rsidR="00F12CF7" w:rsidTr="002A6BEE">
        <w:tc>
          <w:tcPr>
            <w:tcW w:w="8522" w:type="dxa"/>
            <w:gridSpan w:val="4"/>
          </w:tcPr>
          <w:p w:rsidR="00F12CF7" w:rsidRPr="005D1373" w:rsidRDefault="00F12CF7" w:rsidP="00F12CF7">
            <w:pPr>
              <w:ind w:firstLineChars="200" w:firstLine="420"/>
              <w:rPr>
                <w:rFonts w:ascii="黑体" w:eastAsia="黑体" w:hAnsi="黑体"/>
                <w:szCs w:val="30"/>
              </w:rPr>
            </w:pPr>
            <w:r w:rsidRPr="005D1373">
              <w:rPr>
                <w:rFonts w:ascii="黑体" w:eastAsia="黑体" w:hAnsi="黑体" w:hint="eastAsia"/>
                <w:szCs w:val="32"/>
              </w:rPr>
              <w:lastRenderedPageBreak/>
              <w:t>附：预算编制说明</w:t>
            </w:r>
          </w:p>
          <w:p w:rsidR="00721663" w:rsidRPr="00721663" w:rsidRDefault="00721663" w:rsidP="00721663">
            <w:pPr>
              <w:ind w:firstLineChars="200" w:firstLine="480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 w:hint="eastAsia"/>
                <w:sz w:val="24"/>
                <w:szCs w:val="30"/>
              </w:rPr>
              <w:t>根据项目申报领域所产生的相关费用明细进行填写，</w:t>
            </w:r>
            <w:r w:rsidRPr="00721663">
              <w:rPr>
                <w:rFonts w:ascii="仿宋_GB2312" w:eastAsia="仿宋_GB2312"/>
                <w:sz w:val="24"/>
                <w:szCs w:val="30"/>
              </w:rPr>
              <w:t xml:space="preserve">经费预算支出明细中各项开支范围： 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（1）设备费：是指在项目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实施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过程中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围绕相关技术平台、公共服务平台搭建或升级，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购置(含进口仪器设备的进口税、海关仓储费、运输费等)或试制专用仪器、设备，对现有仪器、设备进行升级改造，以及租赁外单位仪器、设备而发生的费用。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2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）测试化验加工费：是指在项目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实施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过程中支付给外单位（包括项目承担单位内部独立经济核算单位）的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检验、测试、化验、试验、设计、制作、咨询等所支付的费用，购买第三</w:t>
            </w:r>
            <w:proofErr w:type="gramStart"/>
            <w:r w:rsidRPr="00721663">
              <w:rPr>
                <w:rFonts w:ascii="仿宋_GB2312" w:eastAsia="仿宋_GB2312" w:hint="eastAsia"/>
                <w:sz w:val="24"/>
                <w:szCs w:val="30"/>
              </w:rPr>
              <w:t>方专业</w:t>
            </w:r>
            <w:proofErr w:type="gramEnd"/>
            <w:r w:rsidRPr="00721663">
              <w:rPr>
                <w:rFonts w:ascii="仿宋_GB2312" w:eastAsia="仿宋_GB2312" w:hint="eastAsia"/>
                <w:sz w:val="24"/>
                <w:szCs w:val="30"/>
              </w:rPr>
              <w:t>服务的相关费用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3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）国际合作与交流费：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围绕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实施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，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特色载体运营机构相关人员出国进行考察交流、业务合作及境外相关人员</w:t>
            </w:r>
            <w:proofErr w:type="gramStart"/>
            <w:r w:rsidRPr="00721663">
              <w:rPr>
                <w:rFonts w:ascii="仿宋_GB2312" w:eastAsia="仿宋_GB2312" w:hint="eastAsia"/>
                <w:sz w:val="24"/>
                <w:szCs w:val="30"/>
              </w:rPr>
              <w:t>来特色</w:t>
            </w:r>
            <w:proofErr w:type="gramEnd"/>
            <w:r w:rsidRPr="00721663">
              <w:rPr>
                <w:rFonts w:ascii="仿宋_GB2312" w:eastAsia="仿宋_GB2312" w:hint="eastAsia"/>
                <w:sz w:val="24"/>
                <w:szCs w:val="30"/>
              </w:rPr>
              <w:t>载体开展与项目实施相关的交流与合作的费用。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4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）差旅费：是指在项目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实施过程开展考察、业务调研、学术交流等所发生的城市间交通费、住宿费、伙食补助费和市内交通费等。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差旅费应当严格执行北京市有关差旅费管理的规定。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5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）会议费：是指在项目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实施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过程中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，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组织开展研讨、咨询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、培训、路</w:t>
            </w:r>
            <w:proofErr w:type="gramStart"/>
            <w:r w:rsidRPr="00721663">
              <w:rPr>
                <w:rFonts w:ascii="仿宋_GB2312" w:eastAsia="仿宋_GB2312" w:hint="eastAsia"/>
                <w:sz w:val="24"/>
                <w:szCs w:val="30"/>
              </w:rPr>
              <w:t>演以及</w:t>
            </w:r>
            <w:proofErr w:type="gramEnd"/>
            <w:r w:rsidRPr="00721663">
              <w:rPr>
                <w:rFonts w:ascii="仿宋_GB2312" w:eastAsia="仿宋_GB2312" w:hint="eastAsia"/>
                <w:sz w:val="24"/>
                <w:szCs w:val="30"/>
              </w:rPr>
              <w:t>其他与推进项目实施相关的活动而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发生的费用。会议费应当严格执行北京市有关会议费管理的规定。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6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）档案/出版/文献/信息传播/知识产权事务费：是指在项目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实施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过程中，需要支付的档案形成与管理费、出版费、资料费、专用软件购买费、文献检索费、专业通信费、专利申请及其他知识产权事务等费用。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7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）专家咨询费：是指在项目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推进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过程中支付给临时聘请的咨询专家的费用。专家咨询费不得支付给参与项目管理的相关工作人员。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（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8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）其他费用：是指项目研究开发过程中发生除上述费用之外的其他支出，应当在申请预算时单独列示。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 w:hint="eastAsia"/>
                <w:sz w:val="24"/>
                <w:szCs w:val="30"/>
              </w:rPr>
              <w:t>上述所列经费预算支出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不含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项目实施过程中产生的</w:t>
            </w:r>
            <w:r w:rsidRPr="00721663">
              <w:rPr>
                <w:rFonts w:ascii="仿宋_GB2312" w:eastAsia="仿宋_GB2312"/>
                <w:sz w:val="24"/>
                <w:szCs w:val="30"/>
              </w:rPr>
              <w:t>土地费用以及办公场所租用、建设费用</w:t>
            </w:r>
            <w:r w:rsidRPr="00721663">
              <w:rPr>
                <w:rFonts w:ascii="仿宋_GB2312" w:eastAsia="仿宋_GB2312" w:hint="eastAsia"/>
                <w:sz w:val="24"/>
                <w:szCs w:val="30"/>
              </w:rPr>
              <w:t>。</w:t>
            </w:r>
          </w:p>
          <w:p w:rsidR="00721663" w:rsidRPr="00721663" w:rsidRDefault="00721663" w:rsidP="0072166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30"/>
              </w:rPr>
            </w:pPr>
            <w:r w:rsidRPr="00721663">
              <w:rPr>
                <w:rFonts w:ascii="仿宋_GB2312" w:eastAsia="仿宋_GB2312"/>
                <w:sz w:val="24"/>
                <w:szCs w:val="30"/>
              </w:rPr>
              <w:t>项目经费预算要按照项目实际需求编制，对于虚假编制等违规行为，一经查实，将终止立项。</w:t>
            </w:r>
          </w:p>
          <w:p w:rsidR="00CF6EBD" w:rsidRPr="00721663" w:rsidRDefault="00CF6EBD" w:rsidP="00CF6EBD">
            <w:pPr>
              <w:ind w:firstLineChars="200" w:firstLine="420"/>
              <w:rPr>
                <w:rFonts w:ascii="黑体" w:eastAsia="黑体" w:hAnsi="黑体"/>
                <w:szCs w:val="32"/>
              </w:rPr>
            </w:pPr>
          </w:p>
        </w:tc>
      </w:tr>
    </w:tbl>
    <w:p w:rsidR="00490864" w:rsidRDefault="00490864" w:rsidP="00A515B2">
      <w:pPr>
        <w:ind w:firstLineChars="650" w:firstLine="1827"/>
        <w:rPr>
          <w:b/>
          <w:sz w:val="28"/>
        </w:rPr>
      </w:pPr>
    </w:p>
    <w:p w:rsidR="007D1228" w:rsidRDefault="007D1228" w:rsidP="00A515B2">
      <w:pPr>
        <w:ind w:firstLineChars="650" w:firstLine="1827"/>
        <w:rPr>
          <w:b/>
          <w:sz w:val="28"/>
        </w:rPr>
      </w:pPr>
    </w:p>
    <w:tbl>
      <w:tblPr>
        <w:tblW w:w="852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32"/>
        <w:gridCol w:w="1614"/>
        <w:gridCol w:w="843"/>
        <w:gridCol w:w="1623"/>
        <w:gridCol w:w="2036"/>
      </w:tblGrid>
      <w:tr w:rsidR="00852FB1" w:rsidRPr="00852FB1" w:rsidTr="00B05BE6">
        <w:trPr>
          <w:trHeight w:val="454"/>
        </w:trPr>
        <w:tc>
          <w:tcPr>
            <w:tcW w:w="8522" w:type="dxa"/>
            <w:gridSpan w:val="6"/>
          </w:tcPr>
          <w:p w:rsidR="00852FB1" w:rsidRPr="00852FB1" w:rsidRDefault="00852FB1" w:rsidP="008019D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0"/>
              </w:rPr>
              <w:lastRenderedPageBreak/>
              <w:t>七</w:t>
            </w:r>
            <w:r w:rsidRPr="00852FB1">
              <w:rPr>
                <w:rFonts w:ascii="Times New Roman" w:eastAsia="黑体" w:hAnsi="Times New Roman" w:cs="Times New Roman" w:hint="eastAsia"/>
                <w:sz w:val="28"/>
                <w:szCs w:val="20"/>
              </w:rPr>
              <w:t>、</w:t>
            </w:r>
            <w:r w:rsidR="008019D5" w:rsidRPr="008019D5">
              <w:rPr>
                <w:rFonts w:ascii="Times New Roman" w:eastAsia="黑体" w:hAnsi="Times New Roman" w:cs="Times New Roman" w:hint="eastAsia"/>
                <w:sz w:val="28"/>
                <w:szCs w:val="20"/>
              </w:rPr>
              <w:t>项目单位</w:t>
            </w:r>
            <w:r w:rsidR="008019D5" w:rsidRPr="008019D5">
              <w:rPr>
                <w:rFonts w:ascii="Times New Roman" w:eastAsia="黑体" w:hAnsi="Times New Roman" w:cs="Times New Roman"/>
                <w:sz w:val="28"/>
                <w:szCs w:val="20"/>
              </w:rPr>
              <w:t>的职责</w:t>
            </w:r>
          </w:p>
        </w:tc>
      </w:tr>
      <w:tr w:rsidR="00852FB1" w:rsidRPr="00852FB1" w:rsidTr="00B05BE6">
        <w:trPr>
          <w:trHeight w:val="9296"/>
        </w:trPr>
        <w:tc>
          <w:tcPr>
            <w:tcW w:w="8522" w:type="dxa"/>
            <w:gridSpan w:val="6"/>
          </w:tcPr>
          <w:p w:rsidR="00852FB1" w:rsidRPr="00852FB1" w:rsidRDefault="00852FB1" w:rsidP="00852FB1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1．对项目经费必须单独核算，实行专款专用，不得挪用</w:t>
            </w:r>
            <w:r w:rsidRPr="00852FB1">
              <w:rPr>
                <w:rFonts w:ascii="宋体" w:eastAsia="宋体" w:hAnsi="宋体" w:cs="Times New Roman" w:hint="eastAsia"/>
                <w:sz w:val="24"/>
                <w:szCs w:val="20"/>
              </w:rPr>
              <w:t>，</w:t>
            </w:r>
            <w:r w:rsidR="008019D5">
              <w:rPr>
                <w:rFonts w:ascii="宋体" w:eastAsia="宋体" w:hAnsi="宋体" w:cs="Times New Roman" w:hint="eastAsia"/>
                <w:sz w:val="24"/>
                <w:szCs w:val="20"/>
              </w:rPr>
              <w:t>并保障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自筹</w:t>
            </w:r>
            <w:r w:rsidR="008019D5">
              <w:rPr>
                <w:rFonts w:ascii="宋体" w:eastAsia="宋体" w:hAnsi="宋体" w:cs="Times New Roman" w:hint="eastAsia"/>
                <w:sz w:val="24"/>
                <w:szCs w:val="20"/>
              </w:rPr>
              <w:t>经费投入。</w:t>
            </w:r>
          </w:p>
          <w:p w:rsidR="00852FB1" w:rsidRPr="00852FB1" w:rsidRDefault="00852FB1" w:rsidP="00852FB1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2．负责本项目的组织实施，按时完成</w:t>
            </w:r>
            <w:proofErr w:type="gramStart"/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本任务</w:t>
            </w:r>
            <w:proofErr w:type="gramEnd"/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书约定的研究内容和工作任务，并有义务对</w:t>
            </w:r>
            <w:r w:rsidR="008019D5">
              <w:rPr>
                <w:rFonts w:ascii="宋体" w:eastAsia="宋体" w:hAnsi="宋体" w:cs="Times New Roman" w:hint="eastAsia"/>
                <w:kern w:val="1"/>
                <w:sz w:val="24"/>
                <w:szCs w:val="20"/>
              </w:rPr>
              <w:t>通州园管委会、区科委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组织的管理工作（如</w:t>
            </w:r>
            <w:r w:rsidRPr="00852FB1">
              <w:rPr>
                <w:rFonts w:ascii="宋体" w:eastAsia="宋体" w:hAnsi="宋体" w:cs="Times New Roman" w:hint="eastAsia"/>
                <w:sz w:val="24"/>
                <w:szCs w:val="20"/>
              </w:rPr>
              <w:t>检查、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监理、评估）提供支持</w:t>
            </w:r>
            <w:r w:rsidRPr="00852FB1">
              <w:rPr>
                <w:rFonts w:ascii="宋体" w:eastAsia="宋体" w:hAnsi="宋体" w:cs="Times New Roman" w:hint="eastAsia"/>
                <w:sz w:val="24"/>
                <w:szCs w:val="20"/>
              </w:rPr>
              <w:t>。</w:t>
            </w:r>
          </w:p>
          <w:p w:rsidR="00852FB1" w:rsidRPr="00852FB1" w:rsidRDefault="00852FB1" w:rsidP="00852FB1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3．本项目在实施过程中如果取得重大进展、重要突破或发生其它重大事情，应及时向</w:t>
            </w:r>
            <w:r w:rsidR="008019D5">
              <w:rPr>
                <w:rFonts w:ascii="宋体" w:eastAsia="宋体" w:hAnsi="宋体" w:cs="Times New Roman" w:hint="eastAsia"/>
                <w:kern w:val="1"/>
                <w:sz w:val="24"/>
                <w:szCs w:val="20"/>
              </w:rPr>
              <w:t>通州园管委会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报告；如果因遭遇不可抗力因素或其它原因影响本项目的执行，致使项目需要调整或者撤消时，应当及时向</w:t>
            </w:r>
            <w:r w:rsidR="008019D5">
              <w:rPr>
                <w:rFonts w:ascii="宋体" w:eastAsia="宋体" w:hAnsi="宋体" w:cs="Times New Roman" w:hint="eastAsia"/>
                <w:kern w:val="1"/>
                <w:sz w:val="24"/>
                <w:szCs w:val="20"/>
              </w:rPr>
              <w:t>通州园管委会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提交书面报告，经</w:t>
            </w:r>
            <w:r w:rsidR="008019D5">
              <w:rPr>
                <w:rFonts w:ascii="宋体" w:eastAsia="宋体" w:hAnsi="宋体" w:cs="Times New Roman" w:hint="eastAsia"/>
                <w:kern w:val="1"/>
                <w:sz w:val="24"/>
                <w:szCs w:val="20"/>
              </w:rPr>
              <w:t>通州园管委会、区科委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确定处理意见后执行</w:t>
            </w:r>
            <w:r w:rsidRPr="00852FB1">
              <w:rPr>
                <w:rFonts w:ascii="宋体" w:eastAsia="宋体" w:hAnsi="宋体" w:cs="Times New Roman" w:hint="eastAsia"/>
                <w:sz w:val="24"/>
                <w:szCs w:val="20"/>
              </w:rPr>
              <w:t>。</w:t>
            </w:r>
          </w:p>
          <w:p w:rsidR="00852FB1" w:rsidRPr="00852FB1" w:rsidRDefault="00852FB1" w:rsidP="00852FB1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4．本项目因</w:t>
            </w:r>
            <w:r w:rsidRPr="00852FB1">
              <w:rPr>
                <w:rFonts w:ascii="宋体" w:eastAsia="宋体" w:hAnsi="宋体" w:cs="Times New Roman" w:hint="eastAsia"/>
                <w:sz w:val="24"/>
                <w:szCs w:val="20"/>
              </w:rPr>
              <w:t>故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而被撤销时，应当及时对已做的工作、经费使用、已购置的设备仪器等情况向</w:t>
            </w:r>
            <w:r w:rsidR="008019D5">
              <w:rPr>
                <w:rFonts w:ascii="宋体" w:eastAsia="宋体" w:hAnsi="宋体" w:cs="Times New Roman" w:hint="eastAsia"/>
                <w:kern w:val="1"/>
                <w:sz w:val="24"/>
                <w:szCs w:val="20"/>
              </w:rPr>
              <w:t>通州园管委会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提交书面报告。</w:t>
            </w:r>
            <w:r w:rsidR="008019D5">
              <w:rPr>
                <w:rFonts w:ascii="宋体" w:eastAsia="宋体" w:hAnsi="宋体" w:cs="Times New Roman" w:hint="eastAsia"/>
                <w:kern w:val="1"/>
                <w:sz w:val="24"/>
                <w:szCs w:val="20"/>
              </w:rPr>
              <w:t>通州园管委会、区科委</w:t>
            </w: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负责组成清算小组对撤消本项目的经费进行清算，并追回财政拨款的剩余资金。</w:t>
            </w:r>
          </w:p>
          <w:p w:rsidR="00852FB1" w:rsidRPr="00852FB1" w:rsidRDefault="00852FB1" w:rsidP="00852FB1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  <w:r w:rsidRPr="00852FB1">
              <w:rPr>
                <w:rFonts w:ascii="宋体" w:eastAsia="宋体" w:hAnsi="宋体" w:cs="Times New Roman"/>
                <w:sz w:val="24"/>
                <w:szCs w:val="20"/>
              </w:rPr>
              <w:t>5．当本项目完成时，负责准备项目验收所需的有关材料。</w:t>
            </w:r>
          </w:p>
          <w:p w:rsidR="00852FB1" w:rsidRDefault="00C46B94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6</w:t>
            </w:r>
            <w:r w:rsidR="00852FB1" w:rsidRPr="00852FB1">
              <w:rPr>
                <w:rFonts w:ascii="宋体" w:eastAsia="宋体" w:hAnsi="宋体" w:cs="Times New Roman" w:hint="eastAsia"/>
                <w:sz w:val="24"/>
                <w:szCs w:val="20"/>
              </w:rPr>
              <w:t>．检查项目文件、资料的归档完成情况，并进行存档。</w:t>
            </w:r>
          </w:p>
          <w:p w:rsidR="008019D5" w:rsidRDefault="008019D5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8019D5" w:rsidRDefault="008019D5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2C4E2F" w:rsidRDefault="002C4E2F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8019D5" w:rsidRDefault="008019D5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8019D5" w:rsidRPr="00852FB1" w:rsidRDefault="008019D5" w:rsidP="00C46B94">
            <w:pPr>
              <w:spacing w:line="500" w:lineRule="exact"/>
              <w:ind w:left="60" w:right="60" w:firstLineChars="200" w:firstLine="480"/>
              <w:rPr>
                <w:rFonts w:ascii="宋体" w:eastAsia="宋体" w:hAnsi="Courier New" w:cs="Times New Roman"/>
                <w:sz w:val="24"/>
                <w:szCs w:val="20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val="56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8019D5" w:rsidP="009D4F0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目</w:t>
            </w:r>
            <w:r w:rsidR="00B05BE6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  <w:p w:rsidR="008019D5" w:rsidRDefault="008019D5" w:rsidP="009D4F0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签字盖章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（单位盖章）</w:t>
            </w:r>
          </w:p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05BE6" w:rsidRDefault="00B05BE6" w:rsidP="009D4F01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法人代表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邮 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单位负责人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项目负责人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财务负责人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联 系 人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通讯地址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B05BE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电话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B05BE6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>
              <w:rPr>
                <w:rFonts w:ascii="宋体" w:hAnsi="宋体" w:cs="新宋体" w:hint="eastAsia"/>
                <w:kern w:val="24"/>
                <w:sz w:val="24"/>
                <w:szCs w:val="24"/>
              </w:rPr>
              <w:t>传 真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电子信箱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户名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B05BE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开户银行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24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BE6" w:rsidRDefault="00B05BE6" w:rsidP="009D4F0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5BE6" w:rsidRDefault="00B05BE6" w:rsidP="009D4F0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05BE6" w:rsidTr="00B05BE6">
        <w:tblPrEx>
          <w:tblBorders>
            <w:top w:val="single" w:sz="12" w:space="0" w:color="auto"/>
          </w:tblBorders>
        </w:tblPrEx>
        <w:trPr>
          <w:trHeight w:hRule="exact" w:val="567"/>
        </w:trPr>
        <w:tc>
          <w:tcPr>
            <w:tcW w:w="6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05BE6" w:rsidRDefault="00B05BE6" w:rsidP="009D4F01">
            <w:pPr>
              <w:snapToGrid w:val="0"/>
              <w:jc w:val="center"/>
              <w:rPr>
                <w:rFonts w:ascii="宋体" w:hAnsi="宋体" w:cs="宋体"/>
                <w:kern w:val="24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05BE6" w:rsidRDefault="00B05BE6" w:rsidP="009D4F01">
            <w:pPr>
              <w:snapToGrid w:val="0"/>
              <w:rPr>
                <w:rFonts w:ascii="宋体" w:hAnsi="宋体" w:cs="宋体"/>
                <w:kern w:val="24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5BE6" w:rsidRDefault="00B05BE6" w:rsidP="009D4F01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142F7" w:rsidRDefault="003142F7" w:rsidP="00A515B2">
      <w:pPr>
        <w:ind w:firstLineChars="650" w:firstLine="1827"/>
        <w:rPr>
          <w:b/>
          <w:sz w:val="28"/>
        </w:rPr>
      </w:pPr>
    </w:p>
    <w:p w:rsidR="003142F7" w:rsidRDefault="003142F7" w:rsidP="00C46B94">
      <w:pPr>
        <w:rPr>
          <w:b/>
          <w:sz w:val="28"/>
        </w:rPr>
      </w:pPr>
    </w:p>
    <w:p w:rsidR="007760B8" w:rsidRDefault="007760B8" w:rsidP="007760B8">
      <w:pPr>
        <w:ind w:firstLineChars="650" w:firstLine="1827"/>
        <w:rPr>
          <w:b/>
          <w:sz w:val="28"/>
        </w:rPr>
      </w:pPr>
    </w:p>
    <w:p w:rsidR="007760B8" w:rsidRPr="007760B8" w:rsidRDefault="007760B8" w:rsidP="007760B8">
      <w:pPr>
        <w:ind w:firstLineChars="650" w:firstLine="1827"/>
        <w:rPr>
          <w:b/>
          <w:sz w:val="28"/>
        </w:rPr>
      </w:pPr>
    </w:p>
    <w:sectPr w:rsidR="007760B8" w:rsidRPr="0077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0D" w:rsidRDefault="000C380D" w:rsidP="00490864">
      <w:r>
        <w:separator/>
      </w:r>
    </w:p>
  </w:endnote>
  <w:endnote w:type="continuationSeparator" w:id="0">
    <w:p w:rsidR="000C380D" w:rsidRDefault="000C380D" w:rsidP="004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8957"/>
      <w:docPartObj>
        <w:docPartGallery w:val="Page Numbers (Bottom of Page)"/>
        <w:docPartUnique/>
      </w:docPartObj>
    </w:sdtPr>
    <w:sdtEndPr/>
    <w:sdtContent>
      <w:p w:rsidR="005406F7" w:rsidRDefault="005406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E9D" w:rsidRPr="00DA5E9D">
          <w:rPr>
            <w:noProof/>
            <w:lang w:val="zh-CN"/>
          </w:rPr>
          <w:t>4</w:t>
        </w:r>
        <w:r>
          <w:fldChar w:fldCharType="end"/>
        </w:r>
      </w:p>
    </w:sdtContent>
  </w:sdt>
  <w:p w:rsidR="005406F7" w:rsidRDefault="005406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0D" w:rsidRDefault="000C380D" w:rsidP="00490864">
      <w:r>
        <w:separator/>
      </w:r>
    </w:p>
  </w:footnote>
  <w:footnote w:type="continuationSeparator" w:id="0">
    <w:p w:rsidR="000C380D" w:rsidRDefault="000C380D" w:rsidP="0049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C0"/>
    <w:rsid w:val="000978EC"/>
    <w:rsid w:val="000C380D"/>
    <w:rsid w:val="000D5DFC"/>
    <w:rsid w:val="001418BB"/>
    <w:rsid w:val="00193882"/>
    <w:rsid w:val="002A48F8"/>
    <w:rsid w:val="002C4E2F"/>
    <w:rsid w:val="003142F7"/>
    <w:rsid w:val="00331C6D"/>
    <w:rsid w:val="00370BC4"/>
    <w:rsid w:val="00402BB3"/>
    <w:rsid w:val="00443097"/>
    <w:rsid w:val="00490864"/>
    <w:rsid w:val="004F5A99"/>
    <w:rsid w:val="00524671"/>
    <w:rsid w:val="005406F7"/>
    <w:rsid w:val="005D1373"/>
    <w:rsid w:val="006554DC"/>
    <w:rsid w:val="00684761"/>
    <w:rsid w:val="006A4802"/>
    <w:rsid w:val="006E7983"/>
    <w:rsid w:val="00716343"/>
    <w:rsid w:val="00721663"/>
    <w:rsid w:val="007760B8"/>
    <w:rsid w:val="007D1228"/>
    <w:rsid w:val="008019D5"/>
    <w:rsid w:val="00852FB1"/>
    <w:rsid w:val="008D112E"/>
    <w:rsid w:val="00903C57"/>
    <w:rsid w:val="009E020B"/>
    <w:rsid w:val="009F41AD"/>
    <w:rsid w:val="00A515B2"/>
    <w:rsid w:val="00A969CA"/>
    <w:rsid w:val="00AC1CC0"/>
    <w:rsid w:val="00B05BE6"/>
    <w:rsid w:val="00B37A4F"/>
    <w:rsid w:val="00B7259C"/>
    <w:rsid w:val="00B848F3"/>
    <w:rsid w:val="00C15C83"/>
    <w:rsid w:val="00C35357"/>
    <w:rsid w:val="00C46B94"/>
    <w:rsid w:val="00C700FC"/>
    <w:rsid w:val="00CE203D"/>
    <w:rsid w:val="00CF646E"/>
    <w:rsid w:val="00CF6EBD"/>
    <w:rsid w:val="00D81557"/>
    <w:rsid w:val="00DA5E9D"/>
    <w:rsid w:val="00DC08F5"/>
    <w:rsid w:val="00E04905"/>
    <w:rsid w:val="00F12CF7"/>
    <w:rsid w:val="00F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864"/>
    <w:rPr>
      <w:sz w:val="18"/>
      <w:szCs w:val="18"/>
    </w:rPr>
  </w:style>
  <w:style w:type="paragraph" w:styleId="a5">
    <w:name w:val="Body Text"/>
    <w:basedOn w:val="a"/>
    <w:link w:val="Char1"/>
    <w:qFormat/>
    <w:rsid w:val="00A515B2"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  <w:lang w:val="x-none" w:eastAsia="x-none"/>
    </w:rPr>
  </w:style>
  <w:style w:type="character" w:customStyle="1" w:styleId="Char1">
    <w:name w:val="正文文本 Char"/>
    <w:basedOn w:val="a0"/>
    <w:link w:val="a5"/>
    <w:qFormat/>
    <w:rsid w:val="00A515B2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customStyle="1" w:styleId="Web">
    <w:name w:val="普通 (Web)"/>
    <w:basedOn w:val="a"/>
    <w:qFormat/>
    <w:rsid w:val="00A515B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Century"/>
      <w:color w:val="000000"/>
      <w:kern w:val="0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7760B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60B8"/>
    <w:rPr>
      <w:sz w:val="18"/>
      <w:szCs w:val="18"/>
    </w:rPr>
  </w:style>
  <w:style w:type="table" w:styleId="a7">
    <w:name w:val="Table Grid"/>
    <w:basedOn w:val="a1"/>
    <w:uiPriority w:val="59"/>
    <w:rsid w:val="0031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852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864"/>
    <w:rPr>
      <w:sz w:val="18"/>
      <w:szCs w:val="18"/>
    </w:rPr>
  </w:style>
  <w:style w:type="paragraph" w:styleId="a5">
    <w:name w:val="Body Text"/>
    <w:basedOn w:val="a"/>
    <w:link w:val="Char1"/>
    <w:qFormat/>
    <w:rsid w:val="00A515B2"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  <w:lang w:val="x-none" w:eastAsia="x-none"/>
    </w:rPr>
  </w:style>
  <w:style w:type="character" w:customStyle="1" w:styleId="Char1">
    <w:name w:val="正文文本 Char"/>
    <w:basedOn w:val="a0"/>
    <w:link w:val="a5"/>
    <w:qFormat/>
    <w:rsid w:val="00A515B2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customStyle="1" w:styleId="Web">
    <w:name w:val="普通 (Web)"/>
    <w:basedOn w:val="a"/>
    <w:qFormat/>
    <w:rsid w:val="00A515B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Century"/>
      <w:color w:val="000000"/>
      <w:kern w:val="0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7760B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60B8"/>
    <w:rPr>
      <w:sz w:val="18"/>
      <w:szCs w:val="18"/>
    </w:rPr>
  </w:style>
  <w:style w:type="table" w:styleId="a7">
    <w:name w:val="Table Grid"/>
    <w:basedOn w:val="a1"/>
    <w:uiPriority w:val="59"/>
    <w:rsid w:val="0031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85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2021-07-20T08:12:00Z</dcterms:created>
  <dcterms:modified xsi:type="dcterms:W3CDTF">2021-07-20T08:44:00Z</dcterms:modified>
</cp:coreProperties>
</file>