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49A" w:rsidRDefault="0028449A" w:rsidP="0028449A">
      <w:pPr>
        <w:snapToGrid w:val="0"/>
        <w:spacing w:line="600" w:lineRule="exact"/>
        <w:jc w:val="left"/>
        <w:rPr>
          <w:rFonts w:ascii="黑体" w:eastAsia="黑体" w:hAnsi="黑体" w:cs="黑体" w:hint="eastAsia"/>
          <w:spacing w:val="6"/>
          <w:sz w:val="32"/>
          <w:szCs w:val="32"/>
        </w:rPr>
      </w:pPr>
      <w:r>
        <w:rPr>
          <w:rFonts w:ascii="黑体" w:eastAsia="黑体" w:hAnsi="黑体" w:cs="黑体" w:hint="eastAsia"/>
          <w:spacing w:val="6"/>
          <w:sz w:val="32"/>
          <w:szCs w:val="32"/>
        </w:rPr>
        <w:t>附件1</w:t>
      </w:r>
    </w:p>
    <w:p w:rsidR="0028449A" w:rsidRDefault="0028449A" w:rsidP="0028449A">
      <w:pPr>
        <w:pStyle w:val="a3"/>
        <w:snapToGrid w:val="0"/>
        <w:spacing w:before="0" w:beforeAutospacing="0" w:after="0" w:afterAutospacing="0" w:line="600" w:lineRule="exact"/>
        <w:jc w:val="center"/>
        <w:rPr>
          <w:rFonts w:ascii="方正小标宋_GBK" w:eastAsia="方正小标宋_GBK" w:hAnsi="方正小标宋_GBK" w:cs="方正小标宋_GBK" w:hint="eastAsia"/>
          <w:bCs/>
          <w:sz w:val="44"/>
          <w:szCs w:val="44"/>
        </w:rPr>
      </w:pPr>
      <w:r>
        <w:rPr>
          <w:rFonts w:ascii="方正小标宋_GBK" w:eastAsia="方正小标宋_GBK" w:hAnsi="方正小标宋_GBK" w:cs="方正小标宋_GBK" w:hint="eastAsia"/>
          <w:bCs/>
          <w:sz w:val="44"/>
          <w:szCs w:val="44"/>
        </w:rPr>
        <w:t>低成本全生物降解塑料制品研发技术榜单</w:t>
      </w:r>
    </w:p>
    <w:p w:rsidR="0028449A" w:rsidRDefault="0028449A" w:rsidP="0028449A">
      <w:pPr>
        <w:pStyle w:val="a3"/>
        <w:snapToGrid w:val="0"/>
        <w:spacing w:before="0" w:beforeAutospacing="0" w:after="0" w:afterAutospacing="0" w:line="600" w:lineRule="exact"/>
        <w:jc w:val="center"/>
        <w:rPr>
          <w:rFonts w:ascii="方正小标宋_GBK" w:eastAsia="方正小标宋_GBK" w:hAnsi="方正小标宋_GBK" w:cs="方正小标宋_GBK" w:hint="eastAsia"/>
          <w:sz w:val="44"/>
          <w:szCs w:val="44"/>
        </w:rPr>
      </w:pPr>
    </w:p>
    <w:p w:rsidR="0028449A" w:rsidRDefault="0028449A" w:rsidP="0028449A">
      <w:pPr>
        <w:autoSpaceDN w:val="0"/>
        <w:snapToGrid w:val="0"/>
        <w:spacing w:line="60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一、项目背景</w:t>
      </w:r>
    </w:p>
    <w:p w:rsidR="0028449A" w:rsidRDefault="0028449A" w:rsidP="0028449A">
      <w:pPr>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央全面深化改革委员会第十次会议审议通过《关于进一步加强塑料污染治理的意见》，会议强调加大可循环、可降解材料关键核心技术攻关和成果转化，提升替代材料和产品性能。2020年7月，河北省印发《关于进一步加强塑料污染治理的实施方案》，提出分区域、分领域、分步骤禁止、限制使用塑料制品，组织开展聚乳酸(PLA)等生物基、聚已二酸/对苯二甲酸丁二酯(PBAT)等石油</w:t>
      </w:r>
      <w:proofErr w:type="gramStart"/>
      <w:r>
        <w:rPr>
          <w:rFonts w:ascii="仿宋_GB2312" w:eastAsia="仿宋_GB2312" w:hAnsi="仿宋_GB2312" w:cs="仿宋_GB2312" w:hint="eastAsia"/>
          <w:sz w:val="32"/>
          <w:szCs w:val="32"/>
        </w:rPr>
        <w:t>基及其</w:t>
      </w:r>
      <w:proofErr w:type="gramEnd"/>
      <w:r>
        <w:rPr>
          <w:rFonts w:ascii="仿宋_GB2312" w:eastAsia="仿宋_GB2312" w:hAnsi="仿宋_GB2312" w:cs="仿宋_GB2312" w:hint="eastAsia"/>
          <w:sz w:val="32"/>
          <w:szCs w:val="32"/>
        </w:rPr>
        <w:t>他可降解塑料产品研发，尽快替代一批不可降解塑料制品；明确</w:t>
      </w:r>
      <w:r>
        <w:rPr>
          <w:rFonts w:ascii="Times New Roman" w:eastAsia="仿宋_GB2312" w:hAnsi="仿宋_GB2312" w:hint="eastAsia"/>
          <w:sz w:val="32"/>
          <w:szCs w:val="32"/>
        </w:rPr>
        <w:t>到</w:t>
      </w:r>
      <w:r>
        <w:rPr>
          <w:rFonts w:ascii="Times New Roman" w:eastAsia="仿宋_GB2312" w:hAnsi="仿宋_GB2312" w:hint="eastAsia"/>
          <w:sz w:val="32"/>
          <w:szCs w:val="32"/>
        </w:rPr>
        <w:t>2022</w:t>
      </w:r>
      <w:r>
        <w:rPr>
          <w:rFonts w:ascii="Times New Roman" w:eastAsia="仿宋_GB2312" w:hAnsi="仿宋_GB2312" w:hint="eastAsia"/>
          <w:sz w:val="32"/>
          <w:szCs w:val="32"/>
        </w:rPr>
        <w:t>年底，一次性塑料制品消费量明显减少，替代产品有效推广。</w:t>
      </w:r>
      <w:r>
        <w:rPr>
          <w:rFonts w:ascii="Times New Roman" w:eastAsia="仿宋_GB2312" w:hAnsi="仿宋_GB2312"/>
          <w:sz w:val="32"/>
          <w:szCs w:val="32"/>
        </w:rPr>
        <w:t>各地大力推进生产使用降解塑料产品，但普遍反映降解塑料产品价格较高，不同厂家产品性能和降解性差异较大，产品质量难以满足使用要求。</w:t>
      </w:r>
      <w:r>
        <w:rPr>
          <w:rFonts w:ascii="Times New Roman" w:eastAsia="仿宋_GB2312" w:hAnsi="仿宋_GB2312" w:hint="eastAsia"/>
          <w:sz w:val="32"/>
          <w:szCs w:val="32"/>
        </w:rPr>
        <w:t>因此，亟需</w:t>
      </w:r>
      <w:proofErr w:type="gramStart"/>
      <w:r>
        <w:rPr>
          <w:rFonts w:ascii="仿宋_GB2312" w:eastAsia="仿宋_GB2312" w:hAnsi="仿宋_GB2312" w:cs="仿宋_GB2312" w:hint="eastAsia"/>
          <w:sz w:val="32"/>
          <w:szCs w:val="32"/>
        </w:rPr>
        <w:t>研发全</w:t>
      </w:r>
      <w:proofErr w:type="gramEnd"/>
      <w:r>
        <w:rPr>
          <w:rFonts w:ascii="仿宋_GB2312" w:eastAsia="仿宋_GB2312" w:hAnsi="仿宋_GB2312" w:cs="仿宋_GB2312" w:hint="eastAsia"/>
          <w:sz w:val="32"/>
          <w:szCs w:val="32"/>
        </w:rPr>
        <w:t>生物降解塑料的低成本合成技术产品，并实现产业化生产。</w:t>
      </w:r>
    </w:p>
    <w:p w:rsidR="0028449A" w:rsidRDefault="0028449A" w:rsidP="0028449A">
      <w:pPr>
        <w:snapToGrid w:val="0"/>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二、项目目标</w:t>
      </w:r>
      <w:r>
        <w:rPr>
          <w:rFonts w:ascii="黑体" w:eastAsia="黑体" w:hAnsi="黑体" w:cs="黑体" w:hint="eastAsia"/>
          <w:sz w:val="32"/>
          <w:szCs w:val="32"/>
        </w:rPr>
        <w:tab/>
      </w:r>
    </w:p>
    <w:p w:rsidR="0028449A" w:rsidRDefault="0028449A" w:rsidP="0028449A">
      <w:pPr>
        <w:snapToGrid w:val="0"/>
        <w:spacing w:line="600" w:lineRule="exact"/>
        <w:ind w:firstLineChars="200" w:firstLine="640"/>
        <w:rPr>
          <w:rFonts w:ascii="仿宋_GB2312" w:eastAsia="仿宋_GB2312" w:hAnsi="仿宋_GB2312" w:cs="仿宋_GB2312" w:hint="eastAsia"/>
          <w:sz w:val="32"/>
          <w:szCs w:val="32"/>
        </w:rPr>
      </w:pPr>
      <w:bookmarkStart w:id="0" w:name="_Hlk67262430"/>
      <w:r>
        <w:rPr>
          <w:rFonts w:ascii="仿宋_GB2312" w:eastAsia="仿宋_GB2312" w:hAnsi="仿宋_GB2312" w:cs="仿宋_GB2312" w:hint="eastAsia"/>
          <w:sz w:val="32"/>
          <w:szCs w:val="32"/>
        </w:rPr>
        <w:t>面向人民美好生活环境需要和塑料污染治理技术需求，针对人民日常生活中大量使用的塑料购物袋、快递包装袋、一次性餐具等塑料制品存在的环境污染隐患，以及现有降解塑料制品成本高、品质和降解性能差异大等问题，研发低成本全生物降解塑料制品，形成产业化生产能力。</w:t>
      </w:r>
    </w:p>
    <w:bookmarkEnd w:id="0"/>
    <w:p w:rsidR="0028449A" w:rsidRDefault="0028449A" w:rsidP="0028449A">
      <w:pPr>
        <w:snapToGrid w:val="0"/>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lastRenderedPageBreak/>
        <w:t>三</w:t>
      </w:r>
      <w:bookmarkStart w:id="1" w:name="_Hlk69116092"/>
      <w:r>
        <w:rPr>
          <w:rFonts w:ascii="黑体" w:eastAsia="黑体" w:hAnsi="黑体" w:cs="黑体" w:hint="eastAsia"/>
          <w:sz w:val="32"/>
          <w:szCs w:val="32"/>
        </w:rPr>
        <w:t>、</w:t>
      </w:r>
      <w:bookmarkEnd w:id="1"/>
      <w:r>
        <w:rPr>
          <w:rFonts w:ascii="黑体" w:eastAsia="黑体" w:hAnsi="黑体" w:cs="黑体" w:hint="eastAsia"/>
          <w:sz w:val="32"/>
          <w:szCs w:val="32"/>
        </w:rPr>
        <w:t>考核指标</w:t>
      </w:r>
    </w:p>
    <w:p w:rsidR="0028449A" w:rsidRDefault="0028449A" w:rsidP="0028449A">
      <w:pPr>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1.研发一套低成本全生物降解塑料制品生产工艺体系。全生物降解塑料制品一次合格率不低于97%，生产成本降低20%以上，出厂价格不高于传统PP、PE塑料制品2.4倍。</w:t>
      </w:r>
    </w:p>
    <w:p w:rsidR="0028449A" w:rsidRDefault="0028449A" w:rsidP="0028449A">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2.全生物降解塑料制品能够100%生物降解，产品品质满足相关国家标准要求，可再生、循环利用。</w:t>
      </w:r>
    </w:p>
    <w:p w:rsidR="0028449A" w:rsidRDefault="0028449A" w:rsidP="0028449A">
      <w:pPr>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3.在河北省内形成年产10000吨以上的低成本全生物降解塑料制品生产能力，年生产销售低成本全生物降解塑料购物袋、快递包装袋、一次性餐具各1000吨以上。</w:t>
      </w:r>
      <w:bookmarkStart w:id="2" w:name="_Hlk69120931"/>
      <w:bookmarkStart w:id="3" w:name="_Hlk69120950"/>
    </w:p>
    <w:bookmarkEnd w:id="2"/>
    <w:bookmarkEnd w:id="3"/>
    <w:p w:rsidR="0028449A" w:rsidRDefault="0028449A" w:rsidP="0028449A">
      <w:pPr>
        <w:snapToGrid w:val="0"/>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四、有关说明</w:t>
      </w:r>
    </w:p>
    <w:p w:rsidR="0028449A" w:rsidRDefault="0028449A" w:rsidP="0028449A">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1.本技术榜单项目研发形成的</w:t>
      </w:r>
      <w:r>
        <w:rPr>
          <w:rFonts w:ascii="仿宋_GB2312" w:eastAsia="仿宋_GB2312" w:hAnsi="仿宋_GB2312" w:cs="仿宋_GB2312" w:hint="eastAsia"/>
          <w:sz w:val="32"/>
          <w:szCs w:val="32"/>
        </w:rPr>
        <w:t>全生物降解塑料制品应包括购物袋、快递包装袋、一次性餐具。</w:t>
      </w:r>
    </w:p>
    <w:p w:rsidR="0028449A" w:rsidRDefault="0028449A" w:rsidP="0028449A">
      <w:pPr>
        <w:snapToGrid w:val="0"/>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2.本技术榜单项目实施期不超过2年，项目专项经费不超过400万元，支持项目数1项，</w:t>
      </w:r>
      <w:r>
        <w:rPr>
          <w:rFonts w:ascii="Times New Roman" w:eastAsia="仿宋_GB2312" w:hAnsi="Times New Roman"/>
          <w:sz w:val="32"/>
          <w:szCs w:val="32"/>
        </w:rPr>
        <w:t>自筹资金不得低于</w:t>
      </w:r>
      <w:r>
        <w:rPr>
          <w:rFonts w:ascii="Times New Roman" w:eastAsia="仿宋_GB2312" w:hAnsi="Times New Roman" w:hint="eastAsia"/>
          <w:sz w:val="32"/>
          <w:szCs w:val="32"/>
        </w:rPr>
        <w:t>申请专项经费</w:t>
      </w:r>
      <w:r>
        <w:rPr>
          <w:rFonts w:ascii="Times New Roman" w:eastAsia="仿宋_GB2312" w:hAnsi="Times New Roman"/>
          <w:sz w:val="32"/>
          <w:szCs w:val="32"/>
        </w:rPr>
        <w:t>额度</w:t>
      </w:r>
      <w:r>
        <w:rPr>
          <w:rFonts w:ascii="仿宋_GB2312" w:eastAsia="仿宋_GB2312" w:hAnsi="仿宋" w:hint="eastAsia"/>
          <w:sz w:val="32"/>
          <w:szCs w:val="32"/>
        </w:rPr>
        <w:t>。</w:t>
      </w:r>
    </w:p>
    <w:p w:rsidR="0028449A" w:rsidRDefault="0028449A" w:rsidP="0028449A">
      <w:pPr>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 w:hint="eastAsia"/>
          <w:sz w:val="32"/>
          <w:szCs w:val="32"/>
        </w:rPr>
        <w:t>3.本技术榜单项目</w:t>
      </w:r>
      <w:r>
        <w:rPr>
          <w:rFonts w:ascii="仿宋_GB2312" w:eastAsia="仿宋_GB2312" w:hAnsi="仿宋_GB2312" w:cs="仿宋_GB2312" w:hint="eastAsia"/>
          <w:sz w:val="32"/>
          <w:szCs w:val="32"/>
        </w:rPr>
        <w:t>由河北省内降解塑料领域龙头企业牵头承担，联合国内相关领域优势科研团队开展集成研究。项目团队需包含科研院所、高校、生物降解塑料生产企业。</w:t>
      </w:r>
    </w:p>
    <w:p w:rsidR="0028449A" w:rsidRDefault="0028449A" w:rsidP="0028449A">
      <w:pPr>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4.本项目研究形成的低成本全生物降解塑料制品生产工艺体系具有普适性，能够直接复制推广。</w:t>
      </w:r>
    </w:p>
    <w:p w:rsidR="00F85F21" w:rsidRPr="0028449A" w:rsidRDefault="00F85F21">
      <w:bookmarkStart w:id="4" w:name="_GoBack"/>
      <w:bookmarkEnd w:id="4"/>
    </w:p>
    <w:sectPr w:rsidR="00F85F21" w:rsidRPr="002844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49A"/>
    <w:rsid w:val="0028449A"/>
    <w:rsid w:val="00F85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2C2DC-D2B2-4274-88C7-7579159FA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49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28449A"/>
    <w:pPr>
      <w:widowControl/>
      <w:spacing w:before="100" w:beforeAutospacing="1" w:after="100" w:afterAutospacing="1"/>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2021-05-28T06:56:00Z</dcterms:created>
  <dcterms:modified xsi:type="dcterms:W3CDTF">2021-05-28T06:57:00Z</dcterms:modified>
</cp:coreProperties>
</file>