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80" w:lineRule="atLeast"/>
        <w:ind w:left="0" w:right="0" w:firstLine="0"/>
        <w:jc w:val="center"/>
        <w:rPr>
          <w:rFonts w:hint="eastAsia" w:ascii="宋体" w:hAnsi="宋体" w:eastAsia="宋体" w:cs="宋体"/>
          <w:b/>
          <w:i w:val="0"/>
          <w:caps w:val="0"/>
          <w:color w:val="000000"/>
          <w:spacing w:val="0"/>
          <w:sz w:val="40"/>
          <w:szCs w:val="40"/>
        </w:rPr>
      </w:pPr>
      <w:bookmarkStart w:id="0" w:name="_GoBack"/>
      <w:r>
        <w:rPr>
          <w:rFonts w:hint="eastAsia" w:ascii="宋体" w:hAnsi="宋体" w:eastAsia="宋体" w:cs="宋体"/>
          <w:b/>
          <w:i w:val="0"/>
          <w:caps w:val="0"/>
          <w:color w:val="000000"/>
          <w:spacing w:val="0"/>
          <w:sz w:val="40"/>
          <w:szCs w:val="40"/>
          <w:bdr w:val="none" w:color="auto" w:sz="0" w:space="0"/>
          <w:shd w:val="clear" w:fill="FFFFFF"/>
        </w:rPr>
        <w:t>关于申报2020年度新建省级研发平台建设项目的通知</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hanging="360"/>
        <w:jc w:val="center"/>
        <w:rPr>
          <w:rFonts w:hint="eastAsia" w:ascii="宋体" w:hAnsi="宋体" w:eastAsia="宋体" w:cs="宋体"/>
          <w:color w:val="666666"/>
          <w:sz w:val="21"/>
          <w:szCs w:val="21"/>
        </w:rPr>
      </w:pPr>
      <w:r>
        <w:rPr>
          <w:rFonts w:hint="eastAsia" w:ascii="宋体" w:hAnsi="宋体" w:eastAsia="宋体" w:cs="宋体"/>
          <w:i w:val="0"/>
          <w:caps w:val="0"/>
          <w:color w:val="666666"/>
          <w:spacing w:val="0"/>
          <w:sz w:val="21"/>
          <w:szCs w:val="21"/>
          <w:bdr w:val="none" w:color="auto" w:sz="0" w:space="0"/>
          <w:shd w:val="clear" w:fill="F9F9F9"/>
        </w:rPr>
        <w:t>文章来源：河北省科学技术厅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hanging="360"/>
        <w:jc w:val="center"/>
        <w:rPr>
          <w:rFonts w:hint="eastAsia" w:ascii="宋体" w:hAnsi="宋体" w:eastAsia="宋体" w:cs="宋体"/>
          <w:color w:val="666666"/>
          <w:sz w:val="21"/>
          <w:szCs w:val="21"/>
        </w:rPr>
      </w:pPr>
      <w:r>
        <w:rPr>
          <w:rFonts w:hint="eastAsia" w:ascii="宋体" w:hAnsi="宋体" w:eastAsia="宋体" w:cs="宋体"/>
          <w:i w:val="0"/>
          <w:caps w:val="0"/>
          <w:color w:val="666666"/>
          <w:spacing w:val="0"/>
          <w:sz w:val="21"/>
          <w:szCs w:val="21"/>
          <w:bdr w:val="none" w:color="auto" w:sz="0" w:space="0"/>
          <w:shd w:val="clear" w:fill="F9F9F9"/>
        </w:rPr>
        <w:t>文章发布时间:2020年03月11日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hanging="360"/>
        <w:jc w:val="center"/>
        <w:rPr>
          <w:rFonts w:hint="eastAsia" w:ascii="宋体" w:hAnsi="宋体" w:eastAsia="宋体" w:cs="宋体"/>
          <w:color w:val="666666"/>
          <w:sz w:val="21"/>
          <w:szCs w:val="21"/>
        </w:rPr>
      </w:pPr>
      <w:r>
        <w:rPr>
          <w:rFonts w:hint="eastAsia" w:ascii="宋体" w:hAnsi="宋体" w:eastAsia="宋体" w:cs="宋体"/>
          <w:i w:val="0"/>
          <w:caps w:val="0"/>
          <w:color w:val="666666"/>
          <w:spacing w:val="0"/>
          <w:sz w:val="21"/>
          <w:szCs w:val="21"/>
          <w:bdr w:val="none" w:color="auto" w:sz="0" w:space="0"/>
          <w:shd w:val="clear" w:fill="F9F9F9"/>
        </w:rPr>
        <w:t>【字体：</w:t>
      </w:r>
      <w:r>
        <w:rPr>
          <w:rFonts w:hint="eastAsia" w:ascii="宋体" w:hAnsi="宋体" w:eastAsia="宋体" w:cs="宋体"/>
          <w:i w:val="0"/>
          <w:caps w:val="0"/>
          <w:color w:val="4872B0"/>
          <w:spacing w:val="0"/>
          <w:sz w:val="18"/>
          <w:szCs w:val="18"/>
          <w:u w:val="none"/>
          <w:bdr w:val="none" w:color="auto" w:sz="0" w:space="0"/>
          <w:shd w:val="clear" w:fill="F9F9F9"/>
        </w:rPr>
        <w:fldChar w:fldCharType="begin"/>
      </w:r>
      <w:r>
        <w:rPr>
          <w:rFonts w:hint="eastAsia" w:ascii="宋体" w:hAnsi="宋体" w:eastAsia="宋体" w:cs="宋体"/>
          <w:i w:val="0"/>
          <w:caps w:val="0"/>
          <w:color w:val="4872B0"/>
          <w:spacing w:val="0"/>
          <w:sz w:val="18"/>
          <w:szCs w:val="18"/>
          <w:u w:val="none"/>
          <w:bdr w:val="none" w:color="auto" w:sz="0" w:space="0"/>
          <w:shd w:val="clear" w:fill="F9F9F9"/>
        </w:rPr>
        <w:instrText xml:space="preserve"> HYPERLINK "https://kjt.hebei.gov.cn/www/xwzx15/tzgg35/sttz15/205369/javascript:;" \o "大" </w:instrText>
      </w:r>
      <w:r>
        <w:rPr>
          <w:rFonts w:hint="eastAsia" w:ascii="宋体" w:hAnsi="宋体" w:eastAsia="宋体" w:cs="宋体"/>
          <w:i w:val="0"/>
          <w:caps w:val="0"/>
          <w:color w:val="4872B0"/>
          <w:spacing w:val="0"/>
          <w:sz w:val="18"/>
          <w:szCs w:val="18"/>
          <w:u w:val="none"/>
          <w:bdr w:val="none" w:color="auto" w:sz="0" w:space="0"/>
          <w:shd w:val="clear" w:fill="F9F9F9"/>
        </w:rPr>
        <w:fldChar w:fldCharType="separate"/>
      </w:r>
      <w:r>
        <w:rPr>
          <w:rStyle w:val="6"/>
          <w:rFonts w:hint="eastAsia" w:ascii="宋体" w:hAnsi="宋体" w:eastAsia="宋体" w:cs="宋体"/>
          <w:i w:val="0"/>
          <w:caps w:val="0"/>
          <w:color w:val="4872B0"/>
          <w:spacing w:val="0"/>
          <w:sz w:val="18"/>
          <w:szCs w:val="18"/>
          <w:u w:val="none"/>
          <w:bdr w:val="none" w:color="auto" w:sz="0" w:space="0"/>
          <w:shd w:val="clear" w:fill="F9F9F9"/>
        </w:rPr>
        <w:t>大 </w:t>
      </w:r>
      <w:r>
        <w:rPr>
          <w:rFonts w:hint="eastAsia" w:ascii="宋体" w:hAnsi="宋体" w:eastAsia="宋体" w:cs="宋体"/>
          <w:i w:val="0"/>
          <w:caps w:val="0"/>
          <w:color w:val="4872B0"/>
          <w:spacing w:val="0"/>
          <w:sz w:val="18"/>
          <w:szCs w:val="18"/>
          <w:u w:val="none"/>
          <w:bdr w:val="none" w:color="auto" w:sz="0" w:space="0"/>
          <w:shd w:val="clear" w:fill="F9F9F9"/>
        </w:rPr>
        <w:fldChar w:fldCharType="end"/>
      </w:r>
      <w:r>
        <w:rPr>
          <w:rFonts w:hint="eastAsia" w:ascii="宋体" w:hAnsi="宋体" w:eastAsia="宋体" w:cs="宋体"/>
          <w:i w:val="0"/>
          <w:caps w:val="0"/>
          <w:color w:val="666666"/>
          <w:spacing w:val="0"/>
          <w:sz w:val="21"/>
          <w:szCs w:val="21"/>
          <w:bdr w:val="none" w:color="auto" w:sz="0" w:space="0"/>
          <w:shd w:val="clear" w:fill="F9F9F9"/>
        </w:rPr>
        <w:t> </w:t>
      </w:r>
      <w:r>
        <w:rPr>
          <w:rFonts w:hint="eastAsia" w:ascii="宋体" w:hAnsi="宋体" w:eastAsia="宋体" w:cs="宋体"/>
          <w:i w:val="0"/>
          <w:caps w:val="0"/>
          <w:color w:val="4872B0"/>
          <w:spacing w:val="0"/>
          <w:sz w:val="18"/>
          <w:szCs w:val="18"/>
          <w:u w:val="none"/>
          <w:bdr w:val="none" w:color="auto" w:sz="0" w:space="0"/>
          <w:shd w:val="clear" w:fill="F9F9F9"/>
        </w:rPr>
        <w:fldChar w:fldCharType="begin"/>
      </w:r>
      <w:r>
        <w:rPr>
          <w:rFonts w:hint="eastAsia" w:ascii="宋体" w:hAnsi="宋体" w:eastAsia="宋体" w:cs="宋体"/>
          <w:i w:val="0"/>
          <w:caps w:val="0"/>
          <w:color w:val="4872B0"/>
          <w:spacing w:val="0"/>
          <w:sz w:val="18"/>
          <w:szCs w:val="18"/>
          <w:u w:val="none"/>
          <w:bdr w:val="none" w:color="auto" w:sz="0" w:space="0"/>
          <w:shd w:val="clear" w:fill="F9F9F9"/>
        </w:rPr>
        <w:instrText xml:space="preserve"> HYPERLINK "https://kjt.hebei.gov.cn/www/xwzx15/tzgg35/sttz15/205369/javascript:;" \o "小" </w:instrText>
      </w:r>
      <w:r>
        <w:rPr>
          <w:rFonts w:hint="eastAsia" w:ascii="宋体" w:hAnsi="宋体" w:eastAsia="宋体" w:cs="宋体"/>
          <w:i w:val="0"/>
          <w:caps w:val="0"/>
          <w:color w:val="4872B0"/>
          <w:spacing w:val="0"/>
          <w:sz w:val="18"/>
          <w:szCs w:val="18"/>
          <w:u w:val="none"/>
          <w:bdr w:val="none" w:color="auto" w:sz="0" w:space="0"/>
          <w:shd w:val="clear" w:fill="F9F9F9"/>
        </w:rPr>
        <w:fldChar w:fldCharType="separate"/>
      </w:r>
      <w:r>
        <w:rPr>
          <w:rStyle w:val="6"/>
          <w:rFonts w:hint="eastAsia" w:ascii="宋体" w:hAnsi="宋体" w:eastAsia="宋体" w:cs="宋体"/>
          <w:i w:val="0"/>
          <w:caps w:val="0"/>
          <w:color w:val="4872B0"/>
          <w:spacing w:val="0"/>
          <w:sz w:val="18"/>
          <w:szCs w:val="18"/>
          <w:u w:val="none"/>
          <w:bdr w:val="none" w:color="auto" w:sz="0" w:space="0"/>
          <w:shd w:val="clear" w:fill="F9F9F9"/>
        </w:rPr>
        <w:t>小</w:t>
      </w:r>
      <w:r>
        <w:rPr>
          <w:rFonts w:hint="eastAsia" w:ascii="宋体" w:hAnsi="宋体" w:eastAsia="宋体" w:cs="宋体"/>
          <w:i w:val="0"/>
          <w:caps w:val="0"/>
          <w:color w:val="4872B0"/>
          <w:spacing w:val="0"/>
          <w:sz w:val="18"/>
          <w:szCs w:val="18"/>
          <w:u w:val="none"/>
          <w:bdr w:val="none" w:color="auto" w:sz="0" w:space="0"/>
          <w:shd w:val="clear" w:fill="F9F9F9"/>
        </w:rPr>
        <w:fldChar w:fldCharType="end"/>
      </w:r>
      <w:r>
        <w:rPr>
          <w:rFonts w:hint="eastAsia" w:ascii="宋体" w:hAnsi="宋体" w:eastAsia="宋体" w:cs="宋体"/>
          <w:i w:val="0"/>
          <w:caps w:val="0"/>
          <w:color w:val="666666"/>
          <w:spacing w:val="0"/>
          <w:sz w:val="21"/>
          <w:szCs w:val="21"/>
          <w:bdr w:val="none" w:color="auto" w:sz="0" w:space="0"/>
          <w:shd w:val="clear" w:fill="F9F9F9"/>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righ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冀科平函〔2020〕7号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666666"/>
          <w:spacing w:val="0"/>
          <w:sz w:val="39"/>
          <w:szCs w:val="39"/>
          <w:bdr w:val="none" w:color="auto" w:sz="0" w:space="0"/>
          <w:shd w:val="clear" w:fill="FFFFFF"/>
        </w:rPr>
        <w:t>河北省科学技术厅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666666"/>
          <w:spacing w:val="0"/>
          <w:sz w:val="39"/>
          <w:szCs w:val="39"/>
          <w:bdr w:val="none" w:color="auto" w:sz="0" w:space="0"/>
          <w:shd w:val="clear" w:fill="FFFFFF"/>
        </w:rPr>
        <w:t>关于申报2020年度新建省级研发平台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666666"/>
          <w:spacing w:val="0"/>
          <w:sz w:val="39"/>
          <w:szCs w:val="39"/>
          <w:bdr w:val="none" w:color="auto" w:sz="0" w:space="0"/>
          <w:shd w:val="clear" w:fill="FFFFFF"/>
        </w:rPr>
        <w:t>建设项目的通知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各市（含定州、辛集市）科技局，雄安新区管委会改发局，省直有关部门（单位）：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为推进《河北省科技创新三年行动计划（2018-2020年）》和《河北省科技创新平台与条件保障能力建设三年行动计划工作方案（2018-2020年）》工作任务落实和省级以上研发平台倍增计划目标任务圆满完成，根据省级研发平台相关管理办法的有关规定，现将组织开展2020年新建省级学科重点实验室、企业重点实验室、技术创新中心、产业技术研究院申报推荐工作的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Style w:val="5"/>
          <w:rFonts w:hint="eastAsia" w:ascii="宋体" w:hAnsi="宋体" w:eastAsia="宋体" w:cs="宋体"/>
          <w:i w:val="0"/>
          <w:caps w:val="0"/>
          <w:color w:val="666666"/>
          <w:spacing w:val="0"/>
          <w:sz w:val="24"/>
          <w:szCs w:val="24"/>
          <w:bdr w:val="none" w:color="auto" w:sz="0" w:space="0"/>
          <w:shd w:val="clear" w:fill="FFFFFF"/>
        </w:rPr>
        <w:t>　　一、申报方式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1.省级研发平台建设项目申报推荐，采用线上电子版材料申报和线下纸质材料申报相结合的申报推荐方式。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2.登录“河北省科技创新资源公共服务平台（网址：</w:t>
      </w:r>
      <w:r>
        <w:rPr>
          <w:rFonts w:hint="eastAsia" w:ascii="宋体" w:hAnsi="宋体" w:eastAsia="宋体" w:cs="宋体"/>
          <w:b/>
          <w:i w:val="0"/>
          <w:caps w:val="0"/>
          <w:color w:val="4872B0"/>
          <w:spacing w:val="0"/>
          <w:sz w:val="24"/>
          <w:szCs w:val="24"/>
          <w:u w:val="none"/>
          <w:bdr w:val="none" w:color="auto" w:sz="0" w:space="0"/>
          <w:shd w:val="clear" w:fill="FFFFFF"/>
        </w:rPr>
        <w:fldChar w:fldCharType="begin"/>
      </w:r>
      <w:r>
        <w:rPr>
          <w:rFonts w:hint="eastAsia" w:ascii="宋体" w:hAnsi="宋体" w:eastAsia="宋体" w:cs="宋体"/>
          <w:b/>
          <w:i w:val="0"/>
          <w:caps w:val="0"/>
          <w:color w:val="4872B0"/>
          <w:spacing w:val="0"/>
          <w:sz w:val="24"/>
          <w:szCs w:val="24"/>
          <w:u w:val="none"/>
          <w:bdr w:val="none" w:color="auto" w:sz="0" w:space="0"/>
          <w:shd w:val="clear" w:fill="FFFFFF"/>
        </w:rPr>
        <w:instrText xml:space="preserve"> HYPERLINK "http://cxpt.hebkjt.cn:81/" </w:instrText>
      </w:r>
      <w:r>
        <w:rPr>
          <w:rFonts w:hint="eastAsia" w:ascii="宋体" w:hAnsi="宋体" w:eastAsia="宋体" w:cs="宋体"/>
          <w:b/>
          <w:i w:val="0"/>
          <w:caps w:val="0"/>
          <w:color w:val="4872B0"/>
          <w:spacing w:val="0"/>
          <w:sz w:val="24"/>
          <w:szCs w:val="24"/>
          <w:u w:val="none"/>
          <w:bdr w:val="none" w:color="auto" w:sz="0" w:space="0"/>
          <w:shd w:val="clear" w:fill="FFFFFF"/>
        </w:rPr>
        <w:fldChar w:fldCharType="separate"/>
      </w:r>
      <w:r>
        <w:rPr>
          <w:rStyle w:val="6"/>
          <w:rFonts w:hint="eastAsia" w:ascii="宋体" w:hAnsi="宋体" w:eastAsia="宋体" w:cs="宋体"/>
          <w:b/>
          <w:i w:val="0"/>
          <w:caps w:val="0"/>
          <w:color w:val="4872B0"/>
          <w:spacing w:val="0"/>
          <w:sz w:val="24"/>
          <w:szCs w:val="24"/>
          <w:u w:val="none"/>
          <w:bdr w:val="none" w:color="auto" w:sz="0" w:space="0"/>
          <w:shd w:val="clear" w:fill="FFFFFF"/>
        </w:rPr>
        <w:t>http://cxpt.hebkjt.cn:81/</w:t>
      </w:r>
      <w:r>
        <w:rPr>
          <w:rFonts w:hint="eastAsia" w:ascii="宋体" w:hAnsi="宋体" w:eastAsia="宋体" w:cs="宋体"/>
          <w:b/>
          <w:i w:val="0"/>
          <w:caps w:val="0"/>
          <w:color w:val="4872B0"/>
          <w:spacing w:val="0"/>
          <w:sz w:val="24"/>
          <w:szCs w:val="24"/>
          <w:u w:val="none"/>
          <w:bdr w:val="none" w:color="auto" w:sz="0" w:space="0"/>
          <w:shd w:val="clear" w:fill="FFFFFF"/>
        </w:rPr>
        <w:fldChar w:fldCharType="end"/>
      </w:r>
      <w:r>
        <w:rPr>
          <w:rFonts w:hint="eastAsia" w:ascii="宋体" w:hAnsi="宋体" w:eastAsia="宋体" w:cs="宋体"/>
          <w:i w:val="0"/>
          <w:caps w:val="0"/>
          <w:color w:val="666666"/>
          <w:spacing w:val="0"/>
          <w:sz w:val="24"/>
          <w:szCs w:val="24"/>
          <w:bdr w:val="none" w:color="auto" w:sz="0" w:space="0"/>
          <w:shd w:val="clear" w:fill="FFFFFF"/>
        </w:rPr>
        <w:t>）”网站，通过“科技创新平台申报推荐与评审管理系统”进行线上电子版材料申报和审核提交。纸质申请材料由归口管理部门统一进行邮寄报送。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Style w:val="5"/>
          <w:rFonts w:hint="eastAsia" w:ascii="宋体" w:hAnsi="宋体" w:eastAsia="宋体" w:cs="宋体"/>
          <w:i w:val="0"/>
          <w:caps w:val="0"/>
          <w:color w:val="666666"/>
          <w:spacing w:val="0"/>
          <w:sz w:val="24"/>
          <w:szCs w:val="24"/>
          <w:bdr w:val="none" w:color="auto" w:sz="0" w:space="0"/>
          <w:shd w:val="clear" w:fill="FFFFFF"/>
        </w:rPr>
        <w:t>　　二、立项评审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1.省科技厅根据年度建设发展目标任务和申报情况，适时组织专家对申报的研发平台建设项目进行立项评审，择优确定2020年新建省级研发平台建设项目。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2.拟于2020年6月份进行年度立项评审，组织对2019年5月21日0时（上期评审项目受理参评截止时间）至2020年5月25日24时前归口管理部门推荐提交到“科技创新平台申报推荐与评审管理系统”的申报推荐项目的立项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3.评审结果报厅党组会审定后，省科技厅在厅网站进行公示，公示无异议的，印发新建省级研发平台通知。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4.评审未通过的项目，省科技厅通过申报评审系统向归口管理部门和依托单位反馈专家组评审意见。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Style w:val="5"/>
          <w:rFonts w:hint="eastAsia" w:ascii="宋体" w:hAnsi="宋体" w:eastAsia="宋体" w:cs="宋体"/>
          <w:i w:val="0"/>
          <w:caps w:val="0"/>
          <w:color w:val="666666"/>
          <w:spacing w:val="0"/>
          <w:sz w:val="24"/>
          <w:szCs w:val="24"/>
          <w:bdr w:val="none" w:color="auto" w:sz="0" w:space="0"/>
          <w:shd w:val="clear" w:fill="FFFFFF"/>
        </w:rPr>
        <w:t>　　三、申报材料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1.各类平台申报项目《申请书》；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2.各类平台申报项目《申请书佐证材料》；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3.各类平台申报项目《建设与运行实施方案》（含咨询指导专家列表和专家个人建议意见，包括姓名、单位、职称、学历、从事专业、联系电话等。本通知下发前已组织过专家论证的，提供论证专家组人员列表和专家组会议论证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4.有关研发平台申报指南明确需要提交的其它材料。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Style w:val="5"/>
          <w:rFonts w:hint="eastAsia" w:ascii="宋体" w:hAnsi="宋体" w:eastAsia="宋体" w:cs="宋体"/>
          <w:i w:val="0"/>
          <w:caps w:val="0"/>
          <w:color w:val="666666"/>
          <w:spacing w:val="0"/>
          <w:sz w:val="24"/>
          <w:szCs w:val="24"/>
          <w:bdr w:val="none" w:color="auto" w:sz="0" w:space="0"/>
          <w:shd w:val="clear" w:fill="FFFFFF"/>
        </w:rPr>
        <w:t>　　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1.申请书、实施方案按照相关平台申报材料编写提纲进行编写，有关内容应符合该类平台建设与运行管理的相关要求。各类平台的管理办法及申请书、建设与运行实施方案编写提纲，可在“河北省科技创新资源公共服务平台”网站或申报推荐系统内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2.各归口管理部门要根据《河北省科技创新三年行动计划（2018-2020年）》研发平台建设年度目标任务和三年总目标任务的实际情况，按照确保省级研发平台分解到本系统、本地区目标任务圆满完成的要求，统筹掌握2020年新申报推荐省级研发平台的数量和质量，分解下达申报任务指标，加强申报指导、跟踪服务和审核把关，严格审核各类平台申报的基本条件，择优组织申报和进行推荐，把好申报推荐项目的数量和质量关口，确保高标准高质量完成预定计划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3.认真做好申报材料的专家咨询指导工作。根据今年疫情防控的特殊情况，2020年新建省级研发平台申报过程中不再统一要求组织专家以会议论证方式对《建设与运行实施方案》进行论证，依托单位可通过邮件方式征求不少于5位本学科（技术）领域技术专家和研发平台管理专家的咨询指导意见，并根据专家咨询指导意见对《建设与运行实施方案》及有关申请材料进行修改完善，并在《建设与运行实施方案》中提供咨询指导专家人员列表及各位专家个人的咨询指导意见。本通知下发前己组织完成了专家论证和申报材料修改完善的，不作更改，仍按原有规定执行。前期参加了立项评审未通过的项目，如无重大调整，只是按照专家组评审意见对申报材料进行补充完善，在24个月内再次进行申报时，提交原有专家论证意见及论证专家名单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4.申报的研发平台名称不能与已有的研发平台重名。已有省级研发平台的信息，可在“河北省科技创新资源公共服务平台”网站进行查询。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5.纸质申报材料应按照规定加盖相应单位的公章。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6.按照诚信管理原则，申请单位应对申请材料的完整性和真实性负责并承担相应责任，归口管理部门承担对申请材料的完整性、规范性承担审核和推荐把关责任。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7.纸质申请材料分别装订成册，按照相应研发平台申报指南明确的份数，于2020年6月5日前快递寄送到：石家庄市裕华东路105号省科技大厦一楼省科技厅行政服务中心，邮编：050021。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Style w:val="5"/>
          <w:rFonts w:hint="eastAsia" w:ascii="宋体" w:hAnsi="宋体" w:eastAsia="宋体" w:cs="宋体"/>
          <w:i w:val="0"/>
          <w:caps w:val="0"/>
          <w:color w:val="666666"/>
          <w:spacing w:val="0"/>
          <w:sz w:val="24"/>
          <w:szCs w:val="24"/>
          <w:bdr w:val="none" w:color="auto" w:sz="0" w:space="0"/>
          <w:shd w:val="clear" w:fill="FFFFFF"/>
        </w:rPr>
        <w:t>　　五、咨询电话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（一）组织单位：省科技厅科技平台与基础研究处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1.学科重点实验室、企业重点实验室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联系人：李志平           电话：0311-85876686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2.技术创新中心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联系人：李同正           电话：0311-85829545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3.产业技术研究院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left"/>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联系人：郭卫东           电话：0311-85885556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（二）技术支撑单位：河北省电子信息技术研究院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联 系 人：胡立娜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联系电话：0311-85866036 ，85866037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（三）纸质申报材料接收机构：省科技厅行政服务中心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联系电话：0311-85806198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附件：</w:t>
      </w:r>
      <w:r>
        <w:rPr>
          <w:rFonts w:hint="eastAsia" w:ascii="宋体" w:hAnsi="宋体" w:eastAsia="宋体" w:cs="宋体"/>
          <w:b/>
          <w:i w:val="0"/>
          <w:caps w:val="0"/>
          <w:color w:val="4872B0"/>
          <w:spacing w:val="0"/>
          <w:sz w:val="24"/>
          <w:szCs w:val="24"/>
          <w:u w:val="none"/>
          <w:bdr w:val="none" w:color="auto" w:sz="0" w:space="0"/>
          <w:shd w:val="clear" w:fill="FFFFFF"/>
        </w:rPr>
        <w:fldChar w:fldCharType="begin"/>
      </w:r>
      <w:r>
        <w:rPr>
          <w:rFonts w:hint="eastAsia" w:ascii="宋体" w:hAnsi="宋体" w:eastAsia="宋体" w:cs="宋体"/>
          <w:b/>
          <w:i w:val="0"/>
          <w:caps w:val="0"/>
          <w:color w:val="4872B0"/>
          <w:spacing w:val="0"/>
          <w:sz w:val="24"/>
          <w:szCs w:val="24"/>
          <w:u w:val="none"/>
          <w:bdr w:val="none" w:color="auto" w:sz="0" w:space="0"/>
          <w:shd w:val="clear" w:fill="FFFFFF"/>
        </w:rPr>
        <w:instrText xml:space="preserve"> HYPERLINK "https://kjt.hebei.gov.cn/www/xwzx15/tzgg35/sttz15/205369/2020031109340839152.docx" </w:instrText>
      </w:r>
      <w:r>
        <w:rPr>
          <w:rFonts w:hint="eastAsia" w:ascii="宋体" w:hAnsi="宋体" w:eastAsia="宋体" w:cs="宋体"/>
          <w:b/>
          <w:i w:val="0"/>
          <w:caps w:val="0"/>
          <w:color w:val="4872B0"/>
          <w:spacing w:val="0"/>
          <w:sz w:val="24"/>
          <w:szCs w:val="24"/>
          <w:u w:val="none"/>
          <w:bdr w:val="none" w:color="auto" w:sz="0" w:space="0"/>
          <w:shd w:val="clear" w:fill="FFFFFF"/>
        </w:rPr>
        <w:fldChar w:fldCharType="separate"/>
      </w:r>
      <w:r>
        <w:rPr>
          <w:rStyle w:val="6"/>
          <w:rFonts w:hint="eastAsia" w:ascii="宋体" w:hAnsi="宋体" w:eastAsia="宋体" w:cs="宋体"/>
          <w:b/>
          <w:i w:val="0"/>
          <w:caps w:val="0"/>
          <w:color w:val="4872B0"/>
          <w:spacing w:val="0"/>
          <w:sz w:val="24"/>
          <w:szCs w:val="24"/>
          <w:u w:val="none"/>
          <w:bdr w:val="none" w:color="auto" w:sz="0" w:space="0"/>
          <w:shd w:val="clear" w:fill="FFFFFF"/>
        </w:rPr>
        <w:t>1.申报流程及有关说明.docx</w:t>
      </w:r>
      <w:r>
        <w:rPr>
          <w:rFonts w:hint="eastAsia" w:ascii="宋体" w:hAnsi="宋体" w:eastAsia="宋体" w:cs="宋体"/>
          <w:b/>
          <w:i w:val="0"/>
          <w:caps w:val="0"/>
          <w:color w:val="4872B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w:t>
      </w:r>
      <w:r>
        <w:rPr>
          <w:rFonts w:hint="eastAsia" w:ascii="宋体" w:hAnsi="宋体" w:eastAsia="宋体" w:cs="宋体"/>
          <w:b/>
          <w:i w:val="0"/>
          <w:caps w:val="0"/>
          <w:color w:val="4872B0"/>
          <w:spacing w:val="0"/>
          <w:sz w:val="24"/>
          <w:szCs w:val="24"/>
          <w:u w:val="none"/>
          <w:bdr w:val="none" w:color="auto" w:sz="0" w:space="0"/>
          <w:shd w:val="clear" w:fill="FFFFFF"/>
        </w:rPr>
        <w:fldChar w:fldCharType="begin"/>
      </w:r>
      <w:r>
        <w:rPr>
          <w:rFonts w:hint="eastAsia" w:ascii="宋体" w:hAnsi="宋体" w:eastAsia="宋体" w:cs="宋体"/>
          <w:b/>
          <w:i w:val="0"/>
          <w:caps w:val="0"/>
          <w:color w:val="4872B0"/>
          <w:spacing w:val="0"/>
          <w:sz w:val="24"/>
          <w:szCs w:val="24"/>
          <w:u w:val="none"/>
          <w:bdr w:val="none" w:color="auto" w:sz="0" w:space="0"/>
          <w:shd w:val="clear" w:fill="FFFFFF"/>
        </w:rPr>
        <w:instrText xml:space="preserve"> HYPERLINK "https://kjt.hebei.gov.cn/www/xwzx15/tzgg35/sttz15/205369/2020031109343176491.docx" </w:instrText>
      </w:r>
      <w:r>
        <w:rPr>
          <w:rFonts w:hint="eastAsia" w:ascii="宋体" w:hAnsi="宋体" w:eastAsia="宋体" w:cs="宋体"/>
          <w:b/>
          <w:i w:val="0"/>
          <w:caps w:val="0"/>
          <w:color w:val="4872B0"/>
          <w:spacing w:val="0"/>
          <w:sz w:val="24"/>
          <w:szCs w:val="24"/>
          <w:u w:val="none"/>
          <w:bdr w:val="none" w:color="auto" w:sz="0" w:space="0"/>
          <w:shd w:val="clear" w:fill="FFFFFF"/>
        </w:rPr>
        <w:fldChar w:fldCharType="separate"/>
      </w:r>
      <w:r>
        <w:rPr>
          <w:rStyle w:val="6"/>
          <w:rFonts w:hint="eastAsia" w:ascii="宋体" w:hAnsi="宋体" w:eastAsia="宋体" w:cs="宋体"/>
          <w:b/>
          <w:i w:val="0"/>
          <w:caps w:val="0"/>
          <w:color w:val="4872B0"/>
          <w:spacing w:val="0"/>
          <w:sz w:val="24"/>
          <w:szCs w:val="24"/>
          <w:u w:val="none"/>
          <w:bdr w:val="none" w:color="auto" w:sz="0" w:space="0"/>
          <w:shd w:val="clear" w:fill="FFFFFF"/>
        </w:rPr>
        <w:t>2.省级学科重点实验室建设项目申报指南.docx</w:t>
      </w:r>
      <w:r>
        <w:rPr>
          <w:rFonts w:hint="eastAsia" w:ascii="宋体" w:hAnsi="宋体" w:eastAsia="宋体" w:cs="宋体"/>
          <w:b/>
          <w:i w:val="0"/>
          <w:caps w:val="0"/>
          <w:color w:val="4872B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w:t>
      </w:r>
      <w:r>
        <w:rPr>
          <w:rFonts w:hint="eastAsia" w:ascii="宋体" w:hAnsi="宋体" w:eastAsia="宋体" w:cs="宋体"/>
          <w:b/>
          <w:i w:val="0"/>
          <w:caps w:val="0"/>
          <w:color w:val="4872B0"/>
          <w:spacing w:val="0"/>
          <w:sz w:val="24"/>
          <w:szCs w:val="24"/>
          <w:u w:val="none"/>
          <w:bdr w:val="none" w:color="auto" w:sz="0" w:space="0"/>
          <w:shd w:val="clear" w:fill="FFFFFF"/>
        </w:rPr>
        <w:fldChar w:fldCharType="begin"/>
      </w:r>
      <w:r>
        <w:rPr>
          <w:rFonts w:hint="eastAsia" w:ascii="宋体" w:hAnsi="宋体" w:eastAsia="宋体" w:cs="宋体"/>
          <w:b/>
          <w:i w:val="0"/>
          <w:caps w:val="0"/>
          <w:color w:val="4872B0"/>
          <w:spacing w:val="0"/>
          <w:sz w:val="24"/>
          <w:szCs w:val="24"/>
          <w:u w:val="none"/>
          <w:bdr w:val="none" w:color="auto" w:sz="0" w:space="0"/>
          <w:shd w:val="clear" w:fill="FFFFFF"/>
        </w:rPr>
        <w:instrText xml:space="preserve"> HYPERLINK "https://kjt.hebei.gov.cn/www/xwzx15/tzgg35/sttz15/205369/2020031109343515132.docx" </w:instrText>
      </w:r>
      <w:r>
        <w:rPr>
          <w:rFonts w:hint="eastAsia" w:ascii="宋体" w:hAnsi="宋体" w:eastAsia="宋体" w:cs="宋体"/>
          <w:b/>
          <w:i w:val="0"/>
          <w:caps w:val="0"/>
          <w:color w:val="4872B0"/>
          <w:spacing w:val="0"/>
          <w:sz w:val="24"/>
          <w:szCs w:val="24"/>
          <w:u w:val="none"/>
          <w:bdr w:val="none" w:color="auto" w:sz="0" w:space="0"/>
          <w:shd w:val="clear" w:fill="FFFFFF"/>
        </w:rPr>
        <w:fldChar w:fldCharType="separate"/>
      </w:r>
      <w:r>
        <w:rPr>
          <w:rStyle w:val="6"/>
          <w:rFonts w:hint="eastAsia" w:ascii="宋体" w:hAnsi="宋体" w:eastAsia="宋体" w:cs="宋体"/>
          <w:b/>
          <w:i w:val="0"/>
          <w:caps w:val="0"/>
          <w:color w:val="4872B0"/>
          <w:spacing w:val="0"/>
          <w:sz w:val="24"/>
          <w:szCs w:val="24"/>
          <w:u w:val="none"/>
          <w:bdr w:val="none" w:color="auto" w:sz="0" w:space="0"/>
          <w:shd w:val="clear" w:fill="FFFFFF"/>
        </w:rPr>
        <w:t>3.省级企业重点实验室建设项目申报指南.docx</w:t>
      </w:r>
      <w:r>
        <w:rPr>
          <w:rFonts w:hint="eastAsia" w:ascii="宋体" w:hAnsi="宋体" w:eastAsia="宋体" w:cs="宋体"/>
          <w:b/>
          <w:i w:val="0"/>
          <w:caps w:val="0"/>
          <w:color w:val="4872B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w:t>
      </w:r>
      <w:r>
        <w:rPr>
          <w:rFonts w:hint="eastAsia" w:ascii="宋体" w:hAnsi="宋体" w:eastAsia="宋体" w:cs="宋体"/>
          <w:b/>
          <w:i w:val="0"/>
          <w:caps w:val="0"/>
          <w:color w:val="4872B0"/>
          <w:spacing w:val="0"/>
          <w:sz w:val="24"/>
          <w:szCs w:val="24"/>
          <w:u w:val="none"/>
          <w:bdr w:val="none" w:color="auto" w:sz="0" w:space="0"/>
          <w:shd w:val="clear" w:fill="FFFFFF"/>
        </w:rPr>
        <w:fldChar w:fldCharType="begin"/>
      </w:r>
      <w:r>
        <w:rPr>
          <w:rFonts w:hint="eastAsia" w:ascii="宋体" w:hAnsi="宋体" w:eastAsia="宋体" w:cs="宋体"/>
          <w:b/>
          <w:i w:val="0"/>
          <w:caps w:val="0"/>
          <w:color w:val="4872B0"/>
          <w:spacing w:val="0"/>
          <w:sz w:val="24"/>
          <w:szCs w:val="24"/>
          <w:u w:val="none"/>
          <w:bdr w:val="none" w:color="auto" w:sz="0" w:space="0"/>
          <w:shd w:val="clear" w:fill="FFFFFF"/>
        </w:rPr>
        <w:instrText xml:space="preserve"> HYPERLINK "https://kjt.hebei.gov.cn/www/xwzx15/tzgg35/sttz15/205369/2020031109345587634.docx" </w:instrText>
      </w:r>
      <w:r>
        <w:rPr>
          <w:rFonts w:hint="eastAsia" w:ascii="宋体" w:hAnsi="宋体" w:eastAsia="宋体" w:cs="宋体"/>
          <w:b/>
          <w:i w:val="0"/>
          <w:caps w:val="0"/>
          <w:color w:val="4872B0"/>
          <w:spacing w:val="0"/>
          <w:sz w:val="24"/>
          <w:szCs w:val="24"/>
          <w:u w:val="none"/>
          <w:bdr w:val="none" w:color="auto" w:sz="0" w:space="0"/>
          <w:shd w:val="clear" w:fill="FFFFFF"/>
        </w:rPr>
        <w:fldChar w:fldCharType="separate"/>
      </w:r>
      <w:r>
        <w:rPr>
          <w:rStyle w:val="6"/>
          <w:rFonts w:hint="eastAsia" w:ascii="宋体" w:hAnsi="宋体" w:eastAsia="宋体" w:cs="宋体"/>
          <w:b/>
          <w:i w:val="0"/>
          <w:caps w:val="0"/>
          <w:color w:val="4872B0"/>
          <w:spacing w:val="0"/>
          <w:sz w:val="24"/>
          <w:szCs w:val="24"/>
          <w:u w:val="none"/>
          <w:bdr w:val="none" w:color="auto" w:sz="0" w:space="0"/>
          <w:shd w:val="clear" w:fill="FFFFFF"/>
        </w:rPr>
        <w:t>4.省级技术创新中心建设项目申报指南.docx</w:t>
      </w:r>
      <w:r>
        <w:rPr>
          <w:rFonts w:hint="eastAsia" w:ascii="宋体" w:hAnsi="宋体" w:eastAsia="宋体" w:cs="宋体"/>
          <w:b/>
          <w:i w:val="0"/>
          <w:caps w:val="0"/>
          <w:color w:val="4872B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w:t>
      </w:r>
      <w:r>
        <w:rPr>
          <w:rFonts w:hint="eastAsia" w:ascii="宋体" w:hAnsi="宋体" w:eastAsia="宋体" w:cs="宋体"/>
          <w:b/>
          <w:i w:val="0"/>
          <w:caps w:val="0"/>
          <w:color w:val="4872B0"/>
          <w:spacing w:val="0"/>
          <w:sz w:val="24"/>
          <w:szCs w:val="24"/>
          <w:u w:val="none"/>
          <w:bdr w:val="none" w:color="auto" w:sz="0" w:space="0"/>
          <w:shd w:val="clear" w:fill="FFFFFF"/>
        </w:rPr>
        <w:fldChar w:fldCharType="begin"/>
      </w:r>
      <w:r>
        <w:rPr>
          <w:rFonts w:hint="eastAsia" w:ascii="宋体" w:hAnsi="宋体" w:eastAsia="宋体" w:cs="宋体"/>
          <w:b/>
          <w:i w:val="0"/>
          <w:caps w:val="0"/>
          <w:color w:val="4872B0"/>
          <w:spacing w:val="0"/>
          <w:sz w:val="24"/>
          <w:szCs w:val="24"/>
          <w:u w:val="none"/>
          <w:bdr w:val="none" w:color="auto" w:sz="0" w:space="0"/>
          <w:shd w:val="clear" w:fill="FFFFFF"/>
        </w:rPr>
        <w:instrText xml:space="preserve"> HYPERLINK "https://kjt.hebei.gov.cn/www/xwzx15/tzgg35/sttz15/205369/2020031109350025247.docx" </w:instrText>
      </w:r>
      <w:r>
        <w:rPr>
          <w:rFonts w:hint="eastAsia" w:ascii="宋体" w:hAnsi="宋体" w:eastAsia="宋体" w:cs="宋体"/>
          <w:b/>
          <w:i w:val="0"/>
          <w:caps w:val="0"/>
          <w:color w:val="4872B0"/>
          <w:spacing w:val="0"/>
          <w:sz w:val="24"/>
          <w:szCs w:val="24"/>
          <w:u w:val="none"/>
          <w:bdr w:val="none" w:color="auto" w:sz="0" w:space="0"/>
          <w:shd w:val="clear" w:fill="FFFFFF"/>
        </w:rPr>
        <w:fldChar w:fldCharType="separate"/>
      </w:r>
      <w:r>
        <w:rPr>
          <w:rStyle w:val="6"/>
          <w:rFonts w:hint="eastAsia" w:ascii="宋体" w:hAnsi="宋体" w:eastAsia="宋体" w:cs="宋体"/>
          <w:b/>
          <w:i w:val="0"/>
          <w:caps w:val="0"/>
          <w:color w:val="4872B0"/>
          <w:spacing w:val="0"/>
          <w:sz w:val="24"/>
          <w:szCs w:val="24"/>
          <w:u w:val="none"/>
          <w:bdr w:val="none" w:color="auto" w:sz="0" w:space="0"/>
          <w:shd w:val="clear" w:fill="FFFFFF"/>
        </w:rPr>
        <w:t>5.省级产业技术研究院建设项目申报指.docx</w:t>
      </w:r>
      <w:r>
        <w:rPr>
          <w:rFonts w:hint="eastAsia" w:ascii="宋体" w:hAnsi="宋体" w:eastAsia="宋体" w:cs="宋体"/>
          <w:b/>
          <w:i w:val="0"/>
          <w:caps w:val="0"/>
          <w:color w:val="4872B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河北省科学技术厅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75"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666666"/>
          <w:spacing w:val="0"/>
          <w:sz w:val="24"/>
          <w:szCs w:val="24"/>
          <w:bdr w:val="none" w:color="auto" w:sz="0" w:space="0"/>
          <w:shd w:val="clear" w:fill="FFFFFF"/>
        </w:rPr>
        <w:t>　　　　　　　　　　　　　　　　　　　　　　　　　2020年3月10日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89C07"/>
    <w:multiLevelType w:val="multilevel"/>
    <w:tmpl w:val="5E689C0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A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2020-03-11T08:02:02Z</dcterms:modified>
  <dc:title>关于申报2020年度新建省级研发平台建设项目的通知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