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center"/>
        <w:rPr>
          <w:rFonts w:hint="eastAsia"/>
        </w:rPr>
      </w:pPr>
      <w:bookmarkStart w:id="0" w:name="_GoBack"/>
      <w:r>
        <w:rPr>
          <w:rFonts w:hint="eastAsia"/>
        </w:rPr>
        <w:t>2020年智能制造申报指南</w:t>
      </w:r>
    </w:p>
    <w:bookmarkEnd w:id="0"/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340" cy="6191885"/>
            <wp:effectExtent l="0" t="0" r="16510" b="18415"/>
            <wp:docPr id="3" name="图片 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619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340" cy="6148705"/>
            <wp:effectExtent l="0" t="0" r="16510" b="4445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614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340" cy="6148705"/>
            <wp:effectExtent l="0" t="0" r="16510" b="4445"/>
            <wp:docPr id="1" name="图片 1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614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4534044"/>
    <w:rsid w:val="02743D20"/>
    <w:rsid w:val="04534044"/>
    <w:rsid w:val="051464AB"/>
    <w:rsid w:val="05750B91"/>
    <w:rsid w:val="06141B89"/>
    <w:rsid w:val="107545CB"/>
    <w:rsid w:val="11337BB7"/>
    <w:rsid w:val="2E602BCA"/>
    <w:rsid w:val="3A8B2CC7"/>
    <w:rsid w:val="3B623586"/>
    <w:rsid w:val="4F6F534A"/>
    <w:rsid w:val="53E3587A"/>
    <w:rsid w:val="6EEA44DF"/>
    <w:rsid w:val="7DC929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semiHidden/>
    <w:unhideWhenUsed/>
    <w:qFormat/>
    <w:uiPriority w:val="0"/>
    <w:pPr>
      <w:keepNext/>
      <w:keepLines/>
      <w:spacing w:beforeLines="0" w:beforeAutospacing="0" w:afterLines="0" w:afterAutospacing="0" w:line="460" w:lineRule="exact"/>
      <w:ind w:firstLine="640" w:firstLineChars="200"/>
      <w:jc w:val="left"/>
      <w:outlineLvl w:val="1"/>
    </w:pPr>
    <w:rPr>
      <w:rFonts w:ascii="仿宋_GB2312" w:hAnsi="仿宋_GB2312" w:eastAsia="黑体"/>
      <w:sz w:val="28"/>
      <w:szCs w:val="22"/>
    </w:rPr>
  </w:style>
  <w:style w:type="paragraph" w:styleId="4">
    <w:name w:val="heading 3"/>
    <w:basedOn w:val="1"/>
    <w:next w:val="1"/>
    <w:semiHidden/>
    <w:unhideWhenUsed/>
    <w:qFormat/>
    <w:uiPriority w:val="0"/>
    <w:pPr>
      <w:keepNext/>
      <w:keepLines/>
      <w:spacing w:beforeLines="0" w:beforeAutospacing="0" w:afterLines="0" w:afterAutospacing="0" w:line="460" w:lineRule="exact"/>
      <w:jc w:val="left"/>
      <w:outlineLvl w:val="2"/>
    </w:pPr>
    <w:rPr>
      <w:rFonts w:ascii="仿宋_GB2312" w:hAnsi="仿宋_GB2312" w:eastAsia="楷体_GB2312"/>
      <w:b/>
      <w:sz w:val="28"/>
      <w:szCs w:val="22"/>
    </w:rPr>
  </w:style>
  <w:style w:type="paragraph" w:styleId="5">
    <w:name w:val="heading 4"/>
    <w:basedOn w:val="1"/>
    <w:next w:val="1"/>
    <w:semiHidden/>
    <w:unhideWhenUsed/>
    <w:qFormat/>
    <w:uiPriority w:val="0"/>
    <w:pPr>
      <w:spacing w:before="50" w:beforeLines="50" w:beforeAutospacing="0" w:after="50" w:afterLines="50" w:afterAutospacing="0"/>
      <w:ind w:firstLine="0" w:firstLineChars="0"/>
      <w:jc w:val="left"/>
      <w:outlineLvl w:val="3"/>
    </w:pPr>
    <w:rPr>
      <w:rFonts w:hint="eastAsia" w:ascii="仿宋_GB2312" w:hAnsi="仿宋_GB2312" w:eastAsia="仿宋_GB2312" w:cs="宋体"/>
      <w:kern w:val="0"/>
      <w:sz w:val="28"/>
      <w:szCs w:val="24"/>
      <w:lang w:bidi="ar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2020-08-31T06:07:00Z</dcterms:created>
  <dc:creator>政策易点通</dc:creator>
  <cp:lastModifiedBy>政策易点通</cp:lastModifiedBy>
  <dcterms:modified xsi:type="dcterms:W3CDTF">2020-08-31T06:09:42Z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